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7322" w14:textId="41B10AC2" w:rsidR="008401E4" w:rsidRPr="008401E4" w:rsidRDefault="008401E4" w:rsidP="008401E4">
      <w:pPr>
        <w:pStyle w:val="NormalWeb"/>
        <w:jc w:val="center"/>
        <w:rPr>
          <w:rFonts w:ascii="Arial" w:hAnsi="Arial" w:cs="Arial"/>
          <w:b/>
          <w:bCs/>
        </w:rPr>
      </w:pPr>
      <w:r w:rsidRPr="008401E4">
        <w:rPr>
          <w:rFonts w:ascii="Arial" w:hAnsi="Arial" w:cs="Arial"/>
          <w:b/>
          <w:bCs/>
        </w:rPr>
        <w:t>1 Corinthians 15 – The Good News About Jesus – “He Saves Us”</w:t>
      </w:r>
    </w:p>
    <w:p w14:paraId="1568C39B" w14:textId="68C90A5B"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I was going to close out our study of 1 Corinthians last week with </w:t>
      </w:r>
      <w:r w:rsidRPr="008401E4">
        <w:rPr>
          <w:rFonts w:ascii="Arial" w:hAnsi="Arial" w:cs="Arial"/>
          <w:b/>
          <w:bCs/>
          <w:sz w:val="20"/>
          <w:szCs w:val="20"/>
        </w:rPr>
        <w:t xml:space="preserve">chapter </w:t>
      </w:r>
      <w:r w:rsidR="00C50C4E" w:rsidRPr="008401E4">
        <w:rPr>
          <w:rFonts w:ascii="Arial" w:hAnsi="Arial" w:cs="Arial"/>
          <w:b/>
          <w:bCs/>
          <w:sz w:val="20"/>
          <w:szCs w:val="20"/>
        </w:rPr>
        <w:t>14,</w:t>
      </w:r>
      <w:r>
        <w:rPr>
          <w:rFonts w:ascii="Arial" w:hAnsi="Arial" w:cs="Arial"/>
          <w:sz w:val="20"/>
          <w:szCs w:val="20"/>
        </w:rPr>
        <w:t xml:space="preserve"> </w:t>
      </w:r>
      <w:r w:rsidRPr="008401E4">
        <w:rPr>
          <w:rFonts w:ascii="Arial" w:hAnsi="Arial" w:cs="Arial"/>
          <w:sz w:val="20"/>
          <w:szCs w:val="20"/>
        </w:rPr>
        <w:t xml:space="preserve">but I decided that there is a passage that </w:t>
      </w:r>
      <w:r>
        <w:rPr>
          <w:rFonts w:ascii="Arial" w:hAnsi="Arial" w:cs="Arial"/>
          <w:sz w:val="20"/>
          <w:szCs w:val="20"/>
        </w:rPr>
        <w:t xml:space="preserve">many may be </w:t>
      </w:r>
      <w:r w:rsidRPr="008401E4">
        <w:rPr>
          <w:rFonts w:ascii="Arial" w:hAnsi="Arial" w:cs="Arial"/>
          <w:sz w:val="20"/>
          <w:szCs w:val="20"/>
        </w:rPr>
        <w:t xml:space="preserve">familiar </w:t>
      </w:r>
      <w:r w:rsidR="00C50C4E" w:rsidRPr="008401E4">
        <w:rPr>
          <w:rFonts w:ascii="Arial" w:hAnsi="Arial" w:cs="Arial"/>
          <w:sz w:val="20"/>
          <w:szCs w:val="20"/>
        </w:rPr>
        <w:t>with</w:t>
      </w:r>
      <w:r w:rsidR="00C50C4E">
        <w:rPr>
          <w:rFonts w:ascii="Arial" w:hAnsi="Arial" w:cs="Arial"/>
          <w:sz w:val="20"/>
          <w:szCs w:val="20"/>
        </w:rPr>
        <w:t xml:space="preserve"> yet</w:t>
      </w:r>
      <w:r w:rsidRPr="008401E4">
        <w:rPr>
          <w:rFonts w:ascii="Arial" w:hAnsi="Arial" w:cs="Arial"/>
          <w:sz w:val="20"/>
          <w:szCs w:val="20"/>
        </w:rPr>
        <w:t xml:space="preserve"> is so important to the Christian life and to the church at-large</w:t>
      </w:r>
      <w:r>
        <w:rPr>
          <w:rFonts w:ascii="Arial" w:hAnsi="Arial" w:cs="Arial"/>
          <w:sz w:val="20"/>
          <w:szCs w:val="20"/>
        </w:rPr>
        <w:t xml:space="preserve"> that we could not overlook it</w:t>
      </w:r>
      <w:r w:rsidRPr="008401E4">
        <w:rPr>
          <w:rFonts w:ascii="Arial" w:hAnsi="Arial" w:cs="Arial"/>
          <w:sz w:val="20"/>
          <w:szCs w:val="20"/>
        </w:rPr>
        <w:t xml:space="preserve">. It is </w:t>
      </w:r>
      <w:r w:rsidRPr="008401E4">
        <w:rPr>
          <w:rFonts w:ascii="Arial" w:hAnsi="Arial" w:cs="Arial"/>
          <w:b/>
          <w:bCs/>
          <w:sz w:val="20"/>
          <w:szCs w:val="20"/>
        </w:rPr>
        <w:t>1 Cor. 15</w:t>
      </w:r>
      <w:r w:rsidRPr="008401E4">
        <w:rPr>
          <w:rFonts w:ascii="Arial" w:hAnsi="Arial" w:cs="Arial"/>
          <w:sz w:val="20"/>
          <w:szCs w:val="20"/>
        </w:rPr>
        <w:t xml:space="preserve">. </w:t>
      </w:r>
    </w:p>
    <w:p w14:paraId="6F24DAE3" w14:textId="5515D056" w:rsidR="008401E4" w:rsidRDefault="008401E4" w:rsidP="008401E4">
      <w:pPr>
        <w:pStyle w:val="NormalWeb"/>
        <w:rPr>
          <w:rFonts w:ascii="Arial" w:hAnsi="Arial" w:cs="Arial"/>
          <w:sz w:val="20"/>
          <w:szCs w:val="20"/>
        </w:rPr>
      </w:pPr>
      <w:r>
        <w:rPr>
          <w:rFonts w:ascii="Arial" w:hAnsi="Arial" w:cs="Arial"/>
          <w:sz w:val="20"/>
          <w:szCs w:val="20"/>
        </w:rPr>
        <w:t xml:space="preserve">What we are going to talk about is </w:t>
      </w:r>
      <w:r w:rsidRPr="008401E4">
        <w:rPr>
          <w:rFonts w:ascii="Arial" w:hAnsi="Arial" w:cs="Arial"/>
          <w:sz w:val="20"/>
          <w:szCs w:val="20"/>
        </w:rPr>
        <w:t xml:space="preserve">well-known at Oakridge because we mention it often. In other words, when giving the message of salvation, of how to become a child of God, we </w:t>
      </w:r>
      <w:r>
        <w:rPr>
          <w:rFonts w:ascii="Arial" w:hAnsi="Arial" w:cs="Arial"/>
          <w:sz w:val="20"/>
          <w:szCs w:val="20"/>
        </w:rPr>
        <w:t>note</w:t>
      </w:r>
      <w:r w:rsidRPr="008401E4">
        <w:rPr>
          <w:rFonts w:ascii="Arial" w:hAnsi="Arial" w:cs="Arial"/>
          <w:sz w:val="20"/>
          <w:szCs w:val="20"/>
        </w:rPr>
        <w:t xml:space="preserve"> the death, </w:t>
      </w:r>
      <w:r w:rsidR="00C50C4E" w:rsidRPr="008401E4">
        <w:rPr>
          <w:rFonts w:ascii="Arial" w:hAnsi="Arial" w:cs="Arial"/>
          <w:sz w:val="20"/>
          <w:szCs w:val="20"/>
        </w:rPr>
        <w:t>burial,</w:t>
      </w:r>
      <w:r w:rsidRPr="008401E4">
        <w:rPr>
          <w:rFonts w:ascii="Arial" w:hAnsi="Arial" w:cs="Arial"/>
          <w:sz w:val="20"/>
          <w:szCs w:val="20"/>
        </w:rPr>
        <w:t xml:space="preserve"> and resurrection of Christ. It is the foundation stone of Christianity, Jesus rising from the dead. So, to leave it out in my opinion would be to give an incomplete presentation of the Good News about Jesus that changes lives.</w:t>
      </w:r>
    </w:p>
    <w:p w14:paraId="3D135D94" w14:textId="0798E07F" w:rsidR="00C50C4E" w:rsidRPr="008401E4" w:rsidRDefault="00C50C4E" w:rsidP="008401E4">
      <w:pPr>
        <w:pStyle w:val="NormalWeb"/>
        <w:rPr>
          <w:rFonts w:ascii="Arial" w:hAnsi="Arial" w:cs="Arial"/>
          <w:sz w:val="20"/>
          <w:szCs w:val="20"/>
        </w:rPr>
      </w:pPr>
      <w:r w:rsidRPr="00C50C4E">
        <w:rPr>
          <w:rFonts w:ascii="Arial" w:hAnsi="Arial" w:cs="Arial"/>
          <w:b/>
          <w:bCs/>
          <w:sz w:val="20"/>
          <w:szCs w:val="20"/>
        </w:rPr>
        <w:t>Note:</w:t>
      </w:r>
      <w:r>
        <w:rPr>
          <w:rFonts w:ascii="Arial" w:hAnsi="Arial" w:cs="Arial"/>
          <w:sz w:val="20"/>
          <w:szCs w:val="20"/>
        </w:rPr>
        <w:t xml:space="preserve"> And one of the main attacks against Christianity is that it is a myth, something that the church produced over a period time in which they elevated a carpenter, Jesus, to be a Savior. That is why what we have to say this morning is important. Historically, if we have the right timeline, there was not a long enough period of time for a myth to become so ingrained in the culture, at least not in the first century. </w:t>
      </w:r>
    </w:p>
    <w:p w14:paraId="73EE1E8A" w14:textId="44085768" w:rsidR="008401E4" w:rsidRPr="008401E4" w:rsidRDefault="00C50C4E" w:rsidP="008401E4">
      <w:pPr>
        <w:pStyle w:val="NormalWeb"/>
        <w:rPr>
          <w:rFonts w:ascii="Arial" w:hAnsi="Arial" w:cs="Arial"/>
          <w:sz w:val="20"/>
          <w:szCs w:val="20"/>
        </w:rPr>
      </w:pPr>
      <w:r>
        <w:rPr>
          <w:rFonts w:ascii="Arial" w:hAnsi="Arial" w:cs="Arial"/>
          <w:sz w:val="20"/>
          <w:szCs w:val="20"/>
        </w:rPr>
        <w:t xml:space="preserve">It is important to deal with those who doubt the resurrection, who see it as a fairy tale and one of the ways to do that is to understand the history surrounding our passage in </w:t>
      </w:r>
      <w:r w:rsidRPr="00C50C4E">
        <w:rPr>
          <w:rFonts w:ascii="Arial" w:hAnsi="Arial" w:cs="Arial"/>
          <w:b/>
          <w:bCs/>
          <w:sz w:val="20"/>
          <w:szCs w:val="20"/>
        </w:rPr>
        <w:t>1 Cor. 15</w:t>
      </w:r>
      <w:r>
        <w:rPr>
          <w:rFonts w:ascii="Arial" w:hAnsi="Arial" w:cs="Arial"/>
          <w:sz w:val="20"/>
          <w:szCs w:val="20"/>
        </w:rPr>
        <w:t>.</w:t>
      </w:r>
      <w:r w:rsidR="008401E4" w:rsidRPr="008401E4">
        <w:rPr>
          <w:rFonts w:ascii="Arial" w:hAnsi="Arial" w:cs="Arial"/>
          <w:sz w:val="20"/>
          <w:szCs w:val="20"/>
        </w:rPr>
        <w:t xml:space="preserve"> Today we are going to reiterate this </w:t>
      </w:r>
      <w:r w:rsidR="008401E4">
        <w:rPr>
          <w:rFonts w:ascii="Arial" w:hAnsi="Arial" w:cs="Arial"/>
          <w:sz w:val="20"/>
          <w:szCs w:val="20"/>
        </w:rPr>
        <w:t>vital</w:t>
      </w:r>
      <w:r w:rsidR="008401E4" w:rsidRPr="008401E4">
        <w:rPr>
          <w:rFonts w:ascii="Arial" w:hAnsi="Arial" w:cs="Arial"/>
          <w:sz w:val="20"/>
          <w:szCs w:val="20"/>
        </w:rPr>
        <w:t>, early church creed</w:t>
      </w:r>
      <w:r>
        <w:rPr>
          <w:rFonts w:ascii="Arial" w:hAnsi="Arial" w:cs="Arial"/>
          <w:sz w:val="20"/>
          <w:szCs w:val="20"/>
        </w:rPr>
        <w:t xml:space="preserve"> or statement of belief</w:t>
      </w:r>
      <w:r w:rsidR="008401E4" w:rsidRPr="008401E4">
        <w:rPr>
          <w:rFonts w:ascii="Arial" w:hAnsi="Arial" w:cs="Arial"/>
          <w:sz w:val="20"/>
          <w:szCs w:val="20"/>
        </w:rPr>
        <w:t xml:space="preserve"> (I will explain </w:t>
      </w:r>
      <w:r>
        <w:rPr>
          <w:rFonts w:ascii="Arial" w:hAnsi="Arial" w:cs="Arial"/>
          <w:sz w:val="20"/>
          <w:szCs w:val="20"/>
        </w:rPr>
        <w:t>what I mean).</w:t>
      </w:r>
    </w:p>
    <w:p w14:paraId="2640674A" w14:textId="2CE68D3D" w:rsidR="008401E4" w:rsidRPr="008401E4" w:rsidRDefault="00C50C4E" w:rsidP="008401E4">
      <w:pPr>
        <w:pStyle w:val="NormalWeb"/>
        <w:rPr>
          <w:rFonts w:ascii="Arial" w:hAnsi="Arial" w:cs="Arial"/>
          <w:sz w:val="20"/>
          <w:szCs w:val="20"/>
        </w:rPr>
      </w:pPr>
      <w:r>
        <w:rPr>
          <w:rFonts w:ascii="Arial" w:hAnsi="Arial" w:cs="Arial"/>
          <w:sz w:val="20"/>
          <w:szCs w:val="20"/>
        </w:rPr>
        <w:t>B</w:t>
      </w:r>
      <w:r w:rsidR="008401E4" w:rsidRPr="008401E4">
        <w:rPr>
          <w:rFonts w:ascii="Arial" w:hAnsi="Arial" w:cs="Arial"/>
          <w:sz w:val="20"/>
          <w:szCs w:val="20"/>
        </w:rPr>
        <w:t xml:space="preserve">y looking at the first </w:t>
      </w:r>
      <w:r w:rsidR="008401E4" w:rsidRPr="008401E4">
        <w:rPr>
          <w:rFonts w:ascii="Arial" w:hAnsi="Arial" w:cs="Arial"/>
          <w:b/>
          <w:bCs/>
          <w:sz w:val="20"/>
          <w:szCs w:val="20"/>
        </w:rPr>
        <w:t>eight verses</w:t>
      </w:r>
      <w:r w:rsidR="008401E4" w:rsidRPr="008401E4">
        <w:rPr>
          <w:rFonts w:ascii="Arial" w:hAnsi="Arial" w:cs="Arial"/>
          <w:sz w:val="20"/>
          <w:szCs w:val="20"/>
        </w:rPr>
        <w:t>, we are reminded of the</w:t>
      </w:r>
      <w:r>
        <w:rPr>
          <w:rFonts w:ascii="Arial" w:hAnsi="Arial" w:cs="Arial"/>
          <w:sz w:val="20"/>
          <w:szCs w:val="20"/>
        </w:rPr>
        <w:t xml:space="preserve"> content of the</w:t>
      </w:r>
      <w:r w:rsidR="008401E4" w:rsidRPr="008401E4">
        <w:rPr>
          <w:rFonts w:ascii="Arial" w:hAnsi="Arial" w:cs="Arial"/>
          <w:sz w:val="20"/>
          <w:szCs w:val="20"/>
        </w:rPr>
        <w:t xml:space="preserve"> message of the early church as we will see </w:t>
      </w:r>
      <w:r>
        <w:rPr>
          <w:rFonts w:ascii="Arial" w:hAnsi="Arial" w:cs="Arial"/>
          <w:sz w:val="20"/>
          <w:szCs w:val="20"/>
        </w:rPr>
        <w:t>from</w:t>
      </w:r>
      <w:r w:rsidR="008401E4" w:rsidRPr="008401E4">
        <w:rPr>
          <w:rFonts w:ascii="Arial" w:hAnsi="Arial" w:cs="Arial"/>
          <w:sz w:val="20"/>
          <w:szCs w:val="20"/>
        </w:rPr>
        <w:t xml:space="preserve"> the Book of Acts. Some believe that </w:t>
      </w:r>
      <w:r w:rsidR="008401E4" w:rsidRPr="008401E4">
        <w:rPr>
          <w:rFonts w:ascii="Arial" w:hAnsi="Arial" w:cs="Arial"/>
          <w:b/>
          <w:bCs/>
          <w:sz w:val="20"/>
          <w:szCs w:val="20"/>
        </w:rPr>
        <w:t>vss. 3-5</w:t>
      </w:r>
      <w:r w:rsidR="008401E4" w:rsidRPr="008401E4">
        <w:rPr>
          <w:rFonts w:ascii="Arial" w:hAnsi="Arial" w:cs="Arial"/>
          <w:sz w:val="20"/>
          <w:szCs w:val="20"/>
        </w:rPr>
        <w:t xml:space="preserve"> were first stated</w:t>
      </w:r>
      <w:r>
        <w:rPr>
          <w:rFonts w:ascii="Arial" w:hAnsi="Arial" w:cs="Arial"/>
          <w:sz w:val="20"/>
          <w:szCs w:val="20"/>
        </w:rPr>
        <w:t xml:space="preserve"> as a “statement of faith”</w:t>
      </w:r>
      <w:r w:rsidR="008401E4" w:rsidRPr="008401E4">
        <w:rPr>
          <w:rFonts w:ascii="Arial" w:hAnsi="Arial" w:cs="Arial"/>
          <w:sz w:val="20"/>
          <w:szCs w:val="20"/>
        </w:rPr>
        <w:t xml:space="preserve"> between 30-35 A.D. This is important because </w:t>
      </w:r>
      <w:r w:rsidR="008401E4">
        <w:rPr>
          <w:rFonts w:ascii="Arial" w:hAnsi="Arial" w:cs="Arial"/>
          <w:sz w:val="20"/>
          <w:szCs w:val="20"/>
        </w:rPr>
        <w:t>of the emphasis placed on the resurrection of Jesus</w:t>
      </w:r>
      <w:r>
        <w:rPr>
          <w:rFonts w:ascii="Arial" w:hAnsi="Arial" w:cs="Arial"/>
          <w:sz w:val="20"/>
          <w:szCs w:val="20"/>
        </w:rPr>
        <w:t xml:space="preserve"> and the timeframe connected to that event.</w:t>
      </w:r>
    </w:p>
    <w:p w14:paraId="0FC74D6A" w14:textId="062B9375" w:rsidR="008401E4" w:rsidRPr="008401E4" w:rsidRDefault="008401E4" w:rsidP="008401E4">
      <w:pPr>
        <w:pStyle w:val="NormalWeb"/>
        <w:rPr>
          <w:rFonts w:ascii="Arial" w:hAnsi="Arial" w:cs="Arial"/>
          <w:sz w:val="20"/>
          <w:szCs w:val="20"/>
        </w:rPr>
      </w:pPr>
      <w:r w:rsidRPr="00C50C4E">
        <w:rPr>
          <w:rFonts w:ascii="Arial" w:hAnsi="Arial" w:cs="Arial"/>
          <w:sz w:val="20"/>
          <w:szCs w:val="20"/>
          <w:u w:val="single"/>
        </w:rPr>
        <w:t>If Jesus died in 30 A.D. or so, and Paul became a believer probably a couple of years later</w:t>
      </w:r>
      <w:r w:rsidR="00C50C4E" w:rsidRPr="00C50C4E">
        <w:rPr>
          <w:rFonts w:ascii="Arial" w:hAnsi="Arial" w:cs="Arial"/>
          <w:sz w:val="20"/>
          <w:szCs w:val="20"/>
          <w:u w:val="single"/>
        </w:rPr>
        <w:t xml:space="preserve"> (more on this in a moment)</w:t>
      </w:r>
      <w:r w:rsidRPr="00C50C4E">
        <w:rPr>
          <w:rFonts w:ascii="Arial" w:hAnsi="Arial" w:cs="Arial"/>
          <w:sz w:val="20"/>
          <w:szCs w:val="20"/>
          <w:u w:val="single"/>
        </w:rPr>
        <w:t xml:space="preserve">, this statement about Jesus and His resurrection and appearances to the disciples would date back to not to long after His </w:t>
      </w:r>
      <w:r w:rsidR="00C50C4E" w:rsidRPr="00C50C4E">
        <w:rPr>
          <w:rFonts w:ascii="Arial" w:hAnsi="Arial" w:cs="Arial"/>
          <w:sz w:val="20"/>
          <w:szCs w:val="20"/>
          <w:u w:val="single"/>
        </w:rPr>
        <w:t>resurrection</w:t>
      </w:r>
      <w:r w:rsidRPr="008401E4">
        <w:rPr>
          <w:rFonts w:ascii="Arial" w:hAnsi="Arial" w:cs="Arial"/>
          <w:sz w:val="20"/>
          <w:szCs w:val="20"/>
        </w:rPr>
        <w:t>. Though the letter to the Corinthians is written twenty plus years after the death of Christ, this creed, this statement about Jesus rising and appearing would have been around already</w:t>
      </w:r>
      <w:r w:rsidR="00C50C4E">
        <w:rPr>
          <w:rFonts w:ascii="Arial" w:hAnsi="Arial" w:cs="Arial"/>
          <w:sz w:val="20"/>
          <w:szCs w:val="20"/>
        </w:rPr>
        <w:t xml:space="preserve"> for a couple of decades. Again, we will explain why that is important as we go.</w:t>
      </w:r>
    </w:p>
    <w:p w14:paraId="6BF19294" w14:textId="21BA90C6" w:rsidR="008401E4" w:rsidRPr="008401E4" w:rsidRDefault="008401E4" w:rsidP="008401E4">
      <w:pPr>
        <w:pStyle w:val="NormalWeb"/>
        <w:rPr>
          <w:rFonts w:ascii="Arial" w:hAnsi="Arial" w:cs="Arial"/>
          <w:sz w:val="20"/>
          <w:szCs w:val="20"/>
        </w:rPr>
      </w:pPr>
      <w:r>
        <w:rPr>
          <w:rFonts w:ascii="Arial" w:hAnsi="Arial" w:cs="Arial"/>
          <w:sz w:val="20"/>
          <w:szCs w:val="20"/>
        </w:rPr>
        <w:t>This early church teaching</w:t>
      </w:r>
      <w:r w:rsidRPr="008401E4">
        <w:rPr>
          <w:rFonts w:ascii="Arial" w:hAnsi="Arial" w:cs="Arial"/>
          <w:sz w:val="20"/>
          <w:szCs w:val="20"/>
        </w:rPr>
        <w:t xml:space="preserve"> did not begin with Paul here in </w:t>
      </w:r>
      <w:r w:rsidRPr="008401E4">
        <w:rPr>
          <w:rFonts w:ascii="Arial" w:hAnsi="Arial" w:cs="Arial"/>
          <w:b/>
          <w:bCs/>
          <w:sz w:val="20"/>
          <w:szCs w:val="20"/>
        </w:rPr>
        <w:t>1 Cor. 15</w:t>
      </w:r>
      <w:r w:rsidRPr="008401E4">
        <w:rPr>
          <w:rFonts w:ascii="Arial" w:hAnsi="Arial" w:cs="Arial"/>
          <w:sz w:val="20"/>
          <w:szCs w:val="20"/>
        </w:rPr>
        <w:t xml:space="preserve">. Before getting to </w:t>
      </w:r>
      <w:r w:rsidRPr="008401E4">
        <w:rPr>
          <w:rFonts w:ascii="Arial" w:hAnsi="Arial" w:cs="Arial"/>
          <w:b/>
          <w:bCs/>
          <w:sz w:val="20"/>
          <w:szCs w:val="20"/>
        </w:rPr>
        <w:t>vs. 3</w:t>
      </w:r>
      <w:r w:rsidRPr="008401E4">
        <w:rPr>
          <w:rFonts w:ascii="Arial" w:hAnsi="Arial" w:cs="Arial"/>
          <w:sz w:val="20"/>
          <w:szCs w:val="20"/>
        </w:rPr>
        <w:t xml:space="preserve">, </w:t>
      </w:r>
      <w:r w:rsidR="00C50C4E" w:rsidRPr="008401E4">
        <w:rPr>
          <w:rFonts w:ascii="Arial" w:hAnsi="Arial" w:cs="Arial"/>
          <w:sz w:val="20"/>
          <w:szCs w:val="20"/>
        </w:rPr>
        <w:t>let us</w:t>
      </w:r>
      <w:r w:rsidRPr="008401E4">
        <w:rPr>
          <w:rFonts w:ascii="Arial" w:hAnsi="Arial" w:cs="Arial"/>
          <w:sz w:val="20"/>
          <w:szCs w:val="20"/>
        </w:rPr>
        <w:t xml:space="preserve"> spend a little time looking at the first two verses. In </w:t>
      </w:r>
      <w:r w:rsidRPr="008401E4">
        <w:rPr>
          <w:rFonts w:ascii="Arial" w:hAnsi="Arial" w:cs="Arial"/>
          <w:b/>
          <w:bCs/>
          <w:sz w:val="20"/>
          <w:szCs w:val="20"/>
        </w:rPr>
        <w:t>vs. 1</w:t>
      </w:r>
      <w:r w:rsidRPr="008401E4">
        <w:rPr>
          <w:rFonts w:ascii="Arial" w:hAnsi="Arial" w:cs="Arial"/>
          <w:sz w:val="20"/>
          <w:szCs w:val="20"/>
        </w:rPr>
        <w:t xml:space="preserve"> he reminds the Corinthian church of the Gospel that he preached to them. And he notes how they </w:t>
      </w:r>
      <w:r w:rsidRPr="008401E4">
        <w:rPr>
          <w:rFonts w:ascii="Arial" w:hAnsi="Arial" w:cs="Arial"/>
          <w:b/>
          <w:bCs/>
          <w:sz w:val="20"/>
          <w:szCs w:val="20"/>
        </w:rPr>
        <w:t>“received”</w:t>
      </w:r>
      <w:r w:rsidRPr="008401E4">
        <w:rPr>
          <w:rFonts w:ascii="Arial" w:hAnsi="Arial" w:cs="Arial"/>
          <w:sz w:val="20"/>
          <w:szCs w:val="20"/>
        </w:rPr>
        <w:t xml:space="preserve"> what he said. </w:t>
      </w:r>
      <w:r w:rsidRPr="008401E4">
        <w:rPr>
          <w:rFonts w:ascii="Arial" w:hAnsi="Arial" w:cs="Arial"/>
          <w:b/>
          <w:bCs/>
          <w:sz w:val="20"/>
          <w:szCs w:val="20"/>
        </w:rPr>
        <w:t>The idea is that of receiving the instruction of others, to receive with the mind</w:t>
      </w:r>
      <w:r w:rsidRPr="008401E4">
        <w:rPr>
          <w:rFonts w:ascii="Arial" w:hAnsi="Arial" w:cs="Arial"/>
          <w:sz w:val="20"/>
          <w:szCs w:val="20"/>
        </w:rPr>
        <w:t>. They accepted what Paul said was the Gospel.</w:t>
      </w:r>
    </w:p>
    <w:p w14:paraId="2D912503" w14:textId="75FE917A" w:rsidR="008401E4" w:rsidRPr="008401E4" w:rsidRDefault="008401E4" w:rsidP="008401E4">
      <w:pPr>
        <w:pStyle w:val="NormalWeb"/>
        <w:rPr>
          <w:rFonts w:ascii="Arial" w:hAnsi="Arial" w:cs="Arial"/>
          <w:sz w:val="20"/>
          <w:szCs w:val="20"/>
        </w:rPr>
      </w:pPr>
      <w:r w:rsidRPr="008401E4">
        <w:rPr>
          <w:rFonts w:ascii="Arial" w:hAnsi="Arial" w:cs="Arial"/>
          <w:b/>
          <w:bCs/>
          <w:sz w:val="20"/>
          <w:szCs w:val="20"/>
        </w:rPr>
        <w:t xml:space="preserve">Mounce </w:t>
      </w:r>
      <w:r w:rsidRPr="008401E4">
        <w:rPr>
          <w:rFonts w:ascii="Arial" w:hAnsi="Arial" w:cs="Arial"/>
          <w:sz w:val="20"/>
          <w:szCs w:val="20"/>
        </w:rPr>
        <w:t>notes</w:t>
      </w:r>
      <w:r w:rsidR="00C50C4E">
        <w:rPr>
          <w:rFonts w:ascii="Arial" w:hAnsi="Arial" w:cs="Arial"/>
          <w:sz w:val="20"/>
          <w:szCs w:val="20"/>
        </w:rPr>
        <w:t xml:space="preserve"> regarding the word </w:t>
      </w:r>
      <w:r w:rsidR="00C50C4E" w:rsidRPr="00C50C4E">
        <w:rPr>
          <w:rFonts w:ascii="Arial" w:hAnsi="Arial" w:cs="Arial"/>
          <w:b/>
          <w:bCs/>
          <w:sz w:val="20"/>
          <w:szCs w:val="20"/>
        </w:rPr>
        <w:t>“received”</w:t>
      </w:r>
      <w:r w:rsidR="00C50C4E">
        <w:rPr>
          <w:rFonts w:ascii="Arial" w:hAnsi="Arial" w:cs="Arial"/>
          <w:sz w:val="20"/>
          <w:szCs w:val="20"/>
        </w:rPr>
        <w:t xml:space="preserve"> in </w:t>
      </w:r>
      <w:r w:rsidR="00C50C4E" w:rsidRPr="00C50C4E">
        <w:rPr>
          <w:rFonts w:ascii="Arial" w:hAnsi="Arial" w:cs="Arial"/>
          <w:b/>
          <w:bCs/>
          <w:sz w:val="20"/>
          <w:szCs w:val="20"/>
        </w:rPr>
        <w:t>vs. 1</w:t>
      </w:r>
      <w:r w:rsidRPr="008401E4">
        <w:rPr>
          <w:rFonts w:ascii="Arial" w:hAnsi="Arial" w:cs="Arial"/>
          <w:sz w:val="20"/>
          <w:szCs w:val="20"/>
        </w:rPr>
        <w:t xml:space="preserve">, </w:t>
      </w:r>
    </w:p>
    <w:p w14:paraId="3445B7A3" w14:textId="77777777" w:rsidR="008401E4" w:rsidRPr="008401E4" w:rsidRDefault="008401E4" w:rsidP="008401E4">
      <w:pPr>
        <w:pStyle w:val="NormalWeb"/>
        <w:rPr>
          <w:rFonts w:ascii="Arial" w:hAnsi="Arial" w:cs="Arial"/>
          <w:sz w:val="20"/>
          <w:szCs w:val="20"/>
        </w:rPr>
      </w:pPr>
      <w:r w:rsidRPr="008401E4">
        <w:rPr>
          <w:rFonts w:ascii="Arial" w:hAnsi="Arial" w:cs="Arial"/>
          <w:b/>
          <w:bCs/>
          <w:sz w:val="20"/>
          <w:szCs w:val="20"/>
        </w:rPr>
        <w:t xml:space="preserve">“In classical Greek </w:t>
      </w:r>
      <w:r w:rsidRPr="008401E4">
        <w:rPr>
          <w:rFonts w:ascii="Arial" w:hAnsi="Arial" w:cs="Arial"/>
          <w:b/>
          <w:bCs/>
          <w:i/>
          <w:iCs/>
          <w:sz w:val="20"/>
          <w:szCs w:val="20"/>
        </w:rPr>
        <w:t>paralambanō</w:t>
      </w:r>
      <w:r w:rsidRPr="008401E4">
        <w:rPr>
          <w:rFonts w:ascii="Arial" w:hAnsi="Arial" w:cs="Arial"/>
          <w:b/>
          <w:bCs/>
          <w:sz w:val="20"/>
          <w:szCs w:val="20"/>
        </w:rPr>
        <w:t xml:space="preserve"> meant to pass on intellectual things, especially between a student and a teacher. The stress there was on the teacher’s orally transmitting religious teachings and special rites and secrets. In Judaism the focus was on the material rather than on the teacher. Authority rested in the law, not in the rabbis. Similarly, in his letters Paul refers to passing on to his churches the teachings that he himself first “received” (</w:t>
      </w:r>
      <w:hyperlink r:id="rId4" w:history="1">
        <w:r w:rsidRPr="008401E4">
          <w:rPr>
            <w:rStyle w:val="Hyperlink"/>
            <w:rFonts w:ascii="Arial" w:eastAsiaTheme="majorEastAsia" w:hAnsi="Arial" w:cs="Arial"/>
            <w:b/>
            <w:bCs/>
            <w:color w:val="auto"/>
            <w:sz w:val="20"/>
            <w:szCs w:val="20"/>
          </w:rPr>
          <w:t>1 Cor. 11:23</w:t>
        </w:r>
      </w:hyperlink>
      <w:r w:rsidRPr="008401E4">
        <w:rPr>
          <w:rFonts w:ascii="Arial" w:hAnsi="Arial" w:cs="Arial"/>
          <w:b/>
          <w:bCs/>
          <w:sz w:val="20"/>
          <w:szCs w:val="20"/>
        </w:rPr>
        <w:t xml:space="preserve">; </w:t>
      </w:r>
      <w:hyperlink r:id="rId5" w:history="1">
        <w:r w:rsidRPr="008401E4">
          <w:rPr>
            <w:rStyle w:val="Hyperlink"/>
            <w:rFonts w:ascii="Arial" w:eastAsiaTheme="majorEastAsia" w:hAnsi="Arial" w:cs="Arial"/>
            <w:b/>
            <w:bCs/>
            <w:color w:val="auto"/>
            <w:sz w:val="20"/>
            <w:szCs w:val="20"/>
          </w:rPr>
          <w:t>15:1</w:t>
        </w:r>
      </w:hyperlink>
      <w:r w:rsidRPr="008401E4">
        <w:rPr>
          <w:rFonts w:ascii="Arial" w:hAnsi="Arial" w:cs="Arial"/>
          <w:b/>
          <w:bCs/>
          <w:sz w:val="20"/>
          <w:szCs w:val="20"/>
        </w:rPr>
        <w:t xml:space="preserve">, </w:t>
      </w:r>
      <w:hyperlink r:id="rId6" w:history="1">
        <w:r w:rsidRPr="008401E4">
          <w:rPr>
            <w:rStyle w:val="Hyperlink"/>
            <w:rFonts w:ascii="Arial" w:eastAsiaTheme="majorEastAsia" w:hAnsi="Arial" w:cs="Arial"/>
            <w:b/>
            <w:bCs/>
            <w:color w:val="auto"/>
            <w:sz w:val="20"/>
            <w:szCs w:val="20"/>
          </w:rPr>
          <w:t>3</w:t>
        </w:r>
      </w:hyperlink>
      <w:r w:rsidRPr="008401E4">
        <w:rPr>
          <w:rFonts w:ascii="Arial" w:hAnsi="Arial" w:cs="Arial"/>
          <w:b/>
          <w:bCs/>
          <w:sz w:val="20"/>
          <w:szCs w:val="20"/>
        </w:rPr>
        <w:t xml:space="preserve">; </w:t>
      </w:r>
      <w:hyperlink r:id="rId7" w:history="1">
        <w:r w:rsidRPr="008401E4">
          <w:rPr>
            <w:rStyle w:val="Hyperlink"/>
            <w:rFonts w:ascii="Arial" w:eastAsiaTheme="majorEastAsia" w:hAnsi="Arial" w:cs="Arial"/>
            <w:b/>
            <w:bCs/>
            <w:color w:val="auto"/>
            <w:sz w:val="20"/>
            <w:szCs w:val="20"/>
          </w:rPr>
          <w:t>Gal 1:12</w:t>
        </w:r>
      </w:hyperlink>
      <w:r w:rsidRPr="008401E4">
        <w:rPr>
          <w:rFonts w:ascii="Arial" w:hAnsi="Arial" w:cs="Arial"/>
          <w:b/>
          <w:bCs/>
          <w:sz w:val="20"/>
          <w:szCs w:val="20"/>
        </w:rPr>
        <w:t xml:space="preserve">; </w:t>
      </w:r>
      <w:hyperlink r:id="rId8" w:history="1">
        <w:r w:rsidRPr="008401E4">
          <w:rPr>
            <w:rStyle w:val="Hyperlink"/>
            <w:rFonts w:ascii="Arial" w:eastAsiaTheme="majorEastAsia" w:hAnsi="Arial" w:cs="Arial"/>
            <w:b/>
            <w:bCs/>
            <w:color w:val="auto"/>
            <w:sz w:val="20"/>
            <w:szCs w:val="20"/>
          </w:rPr>
          <w:t>Phil. 4:9</w:t>
        </w:r>
      </w:hyperlink>
      <w:r w:rsidRPr="008401E4">
        <w:rPr>
          <w:rFonts w:ascii="Arial" w:hAnsi="Arial" w:cs="Arial"/>
          <w:b/>
          <w:bCs/>
          <w:sz w:val="20"/>
          <w:szCs w:val="20"/>
        </w:rPr>
        <w:t xml:space="preserve">; </w:t>
      </w:r>
      <w:hyperlink r:id="rId9" w:history="1">
        <w:r w:rsidRPr="008401E4">
          <w:rPr>
            <w:rStyle w:val="Hyperlink"/>
            <w:rFonts w:ascii="Arial" w:eastAsiaTheme="majorEastAsia" w:hAnsi="Arial" w:cs="Arial"/>
            <w:b/>
            <w:bCs/>
            <w:color w:val="auto"/>
            <w:sz w:val="20"/>
            <w:szCs w:val="20"/>
          </w:rPr>
          <w:t>1 Thess. 2:13</w:t>
        </w:r>
      </w:hyperlink>
      <w:r w:rsidRPr="008401E4">
        <w:rPr>
          <w:rFonts w:ascii="Arial" w:hAnsi="Arial" w:cs="Arial"/>
          <w:b/>
          <w:bCs/>
          <w:sz w:val="20"/>
          <w:szCs w:val="20"/>
        </w:rPr>
        <w:t>). In addition, when believers hear the message of salvation, they “accept” the gospel message (</w:t>
      </w:r>
      <w:hyperlink r:id="rId10" w:history="1">
        <w:r w:rsidRPr="008401E4">
          <w:rPr>
            <w:rStyle w:val="Hyperlink"/>
            <w:rFonts w:ascii="Arial" w:eastAsiaTheme="majorEastAsia" w:hAnsi="Arial" w:cs="Arial"/>
            <w:b/>
            <w:bCs/>
            <w:color w:val="auto"/>
            <w:sz w:val="20"/>
            <w:szCs w:val="20"/>
          </w:rPr>
          <w:t>Gal 1:9</w:t>
        </w:r>
      </w:hyperlink>
      <w:r w:rsidRPr="008401E4">
        <w:rPr>
          <w:rFonts w:ascii="Arial" w:hAnsi="Arial" w:cs="Arial"/>
          <w:b/>
          <w:bCs/>
          <w:sz w:val="20"/>
          <w:szCs w:val="20"/>
        </w:rPr>
        <w:t>), “</w:t>
      </w:r>
      <w:r w:rsidRPr="008401E4">
        <w:rPr>
          <w:rFonts w:ascii="Arial" w:hAnsi="Arial" w:cs="Arial"/>
          <w:b/>
          <w:bCs/>
          <w:i/>
          <w:iCs/>
          <w:sz w:val="20"/>
          <w:szCs w:val="20"/>
        </w:rPr>
        <w:t>receive</w:t>
      </w:r>
      <w:r w:rsidRPr="008401E4">
        <w:rPr>
          <w:rFonts w:ascii="Arial" w:hAnsi="Arial" w:cs="Arial"/>
          <w:b/>
          <w:bCs/>
          <w:sz w:val="20"/>
          <w:szCs w:val="20"/>
        </w:rPr>
        <w:t xml:space="preserve"> Jesus as Lord” (</w:t>
      </w:r>
      <w:hyperlink r:id="rId11" w:history="1">
        <w:r w:rsidRPr="008401E4">
          <w:rPr>
            <w:rStyle w:val="Hyperlink"/>
            <w:rFonts w:ascii="Arial" w:eastAsiaTheme="majorEastAsia" w:hAnsi="Arial" w:cs="Arial"/>
            <w:b/>
            <w:bCs/>
            <w:color w:val="auto"/>
            <w:sz w:val="20"/>
            <w:szCs w:val="20"/>
          </w:rPr>
          <w:t>Col. 2:6</w:t>
        </w:r>
      </w:hyperlink>
      <w:r w:rsidRPr="008401E4">
        <w:rPr>
          <w:rFonts w:ascii="Arial" w:hAnsi="Arial" w:cs="Arial"/>
          <w:b/>
          <w:bCs/>
          <w:sz w:val="20"/>
          <w:szCs w:val="20"/>
        </w:rPr>
        <w:t>), and “receive” the kingdom of God (</w:t>
      </w:r>
      <w:hyperlink r:id="rId12" w:history="1">
        <w:r w:rsidRPr="008401E4">
          <w:rPr>
            <w:rStyle w:val="Hyperlink"/>
            <w:rFonts w:ascii="Arial" w:eastAsiaTheme="majorEastAsia" w:hAnsi="Arial" w:cs="Arial"/>
            <w:b/>
            <w:bCs/>
            <w:color w:val="auto"/>
            <w:sz w:val="20"/>
            <w:szCs w:val="20"/>
          </w:rPr>
          <w:t>Heb. 12:28</w:t>
        </w:r>
      </w:hyperlink>
      <w:r w:rsidRPr="008401E4">
        <w:rPr>
          <w:rFonts w:ascii="Arial" w:hAnsi="Arial" w:cs="Arial"/>
          <w:b/>
          <w:bCs/>
          <w:sz w:val="20"/>
          <w:szCs w:val="20"/>
        </w:rPr>
        <w:t>).”</w:t>
      </w:r>
    </w:p>
    <w:p w14:paraId="71A2AFFE" w14:textId="38560391" w:rsidR="008401E4" w:rsidRPr="008401E4" w:rsidRDefault="00C50C4E" w:rsidP="008401E4">
      <w:pPr>
        <w:pStyle w:val="NormalWeb"/>
        <w:rPr>
          <w:rFonts w:ascii="Arial" w:hAnsi="Arial" w:cs="Arial"/>
          <w:sz w:val="20"/>
          <w:szCs w:val="20"/>
        </w:rPr>
      </w:pPr>
      <w:r w:rsidRPr="00C50C4E">
        <w:rPr>
          <w:rFonts w:ascii="Arial" w:hAnsi="Arial" w:cs="Arial"/>
          <w:b/>
          <w:bCs/>
          <w:sz w:val="20"/>
          <w:szCs w:val="20"/>
        </w:rPr>
        <w:t>Key:</w:t>
      </w:r>
      <w:r>
        <w:rPr>
          <w:rFonts w:ascii="Arial" w:hAnsi="Arial" w:cs="Arial"/>
          <w:sz w:val="20"/>
          <w:szCs w:val="20"/>
        </w:rPr>
        <w:t xml:space="preserve"> </w:t>
      </w:r>
      <w:r w:rsidR="008401E4" w:rsidRPr="008401E4">
        <w:rPr>
          <w:rFonts w:ascii="Arial" w:hAnsi="Arial" w:cs="Arial"/>
          <w:sz w:val="20"/>
          <w:szCs w:val="20"/>
        </w:rPr>
        <w:t>Paul passed on what he had received from someone</w:t>
      </w:r>
      <w:r>
        <w:rPr>
          <w:rFonts w:ascii="Arial" w:hAnsi="Arial" w:cs="Arial"/>
          <w:sz w:val="20"/>
          <w:szCs w:val="20"/>
        </w:rPr>
        <w:t xml:space="preserve"> else</w:t>
      </w:r>
      <w:r w:rsidR="008401E4" w:rsidRPr="008401E4">
        <w:rPr>
          <w:rFonts w:ascii="Arial" w:hAnsi="Arial" w:cs="Arial"/>
          <w:sz w:val="20"/>
          <w:szCs w:val="20"/>
        </w:rPr>
        <w:t xml:space="preserve">, and we will look at </w:t>
      </w:r>
      <w:r>
        <w:rPr>
          <w:rFonts w:ascii="Arial" w:hAnsi="Arial" w:cs="Arial"/>
          <w:sz w:val="20"/>
          <w:szCs w:val="20"/>
        </w:rPr>
        <w:t>who that might have been. Again, the timeframe matters</w:t>
      </w:r>
      <w:r w:rsidR="008401E4" w:rsidRPr="008401E4">
        <w:rPr>
          <w:rFonts w:ascii="Arial" w:hAnsi="Arial" w:cs="Arial"/>
          <w:sz w:val="20"/>
          <w:szCs w:val="20"/>
        </w:rPr>
        <w:t xml:space="preserve">. </w:t>
      </w:r>
      <w:r w:rsidR="008401E4" w:rsidRPr="008401E4">
        <w:rPr>
          <w:rFonts w:ascii="Arial" w:hAnsi="Arial" w:cs="Arial"/>
          <w:sz w:val="20"/>
          <w:szCs w:val="20"/>
          <w:u w:val="single"/>
        </w:rPr>
        <w:t xml:space="preserve">What I do not want us to miss is the fact that what he received is so vital, so important, that to not give it the fullest attention would be neglect on </w:t>
      </w:r>
      <w:r w:rsidR="008401E4">
        <w:rPr>
          <w:rFonts w:ascii="Arial" w:hAnsi="Arial" w:cs="Arial"/>
          <w:sz w:val="20"/>
          <w:szCs w:val="20"/>
          <w:u w:val="single"/>
        </w:rPr>
        <w:t>my</w:t>
      </w:r>
      <w:r w:rsidR="008401E4" w:rsidRPr="008401E4">
        <w:rPr>
          <w:rFonts w:ascii="Arial" w:hAnsi="Arial" w:cs="Arial"/>
          <w:sz w:val="20"/>
          <w:szCs w:val="20"/>
          <w:u w:val="single"/>
        </w:rPr>
        <w:t xml:space="preserve"> part</w:t>
      </w:r>
      <w:r w:rsidR="008401E4" w:rsidRPr="008401E4">
        <w:rPr>
          <w:rFonts w:ascii="Arial" w:hAnsi="Arial" w:cs="Arial"/>
          <w:sz w:val="20"/>
          <w:szCs w:val="20"/>
        </w:rPr>
        <w:t>.</w:t>
      </w:r>
    </w:p>
    <w:p w14:paraId="0946A3EE" w14:textId="4498846E" w:rsidR="008401E4" w:rsidRPr="008401E4" w:rsidRDefault="008401E4" w:rsidP="008401E4">
      <w:pPr>
        <w:pStyle w:val="NormalWeb"/>
        <w:rPr>
          <w:rFonts w:ascii="Arial" w:hAnsi="Arial" w:cs="Arial"/>
          <w:sz w:val="20"/>
          <w:szCs w:val="20"/>
        </w:rPr>
      </w:pPr>
      <w:r w:rsidRPr="00C50C4E">
        <w:rPr>
          <w:rFonts w:ascii="Arial" w:hAnsi="Arial" w:cs="Arial"/>
          <w:sz w:val="20"/>
          <w:szCs w:val="20"/>
          <w:u w:val="single"/>
        </w:rPr>
        <w:lastRenderedPageBreak/>
        <w:t>The church at Corinth acknowledged the message they heard. They accepted what Paul said regarding the Gospel as genuine, the real deal</w:t>
      </w:r>
      <w:r w:rsidRPr="008401E4">
        <w:rPr>
          <w:rFonts w:ascii="Arial" w:hAnsi="Arial" w:cs="Arial"/>
          <w:sz w:val="20"/>
          <w:szCs w:val="20"/>
        </w:rPr>
        <w:t xml:space="preserve">. Not only did the church receive and accept the message, but they continued in it and </w:t>
      </w:r>
      <w:r w:rsidR="00C50C4E">
        <w:rPr>
          <w:rFonts w:ascii="Arial" w:hAnsi="Arial" w:cs="Arial"/>
          <w:sz w:val="20"/>
          <w:szCs w:val="20"/>
        </w:rPr>
        <w:t xml:space="preserve">were </w:t>
      </w:r>
      <w:r w:rsidRPr="008401E4">
        <w:rPr>
          <w:rFonts w:ascii="Arial" w:hAnsi="Arial" w:cs="Arial"/>
          <w:sz w:val="20"/>
          <w:szCs w:val="20"/>
        </w:rPr>
        <w:t xml:space="preserve">dependent upon it. </w:t>
      </w:r>
      <w:r w:rsidRPr="008401E4">
        <w:rPr>
          <w:rFonts w:ascii="Arial" w:hAnsi="Arial" w:cs="Arial"/>
          <w:sz w:val="20"/>
          <w:szCs w:val="20"/>
          <w:u w:val="single"/>
        </w:rPr>
        <w:t xml:space="preserve">The perfect tense of the verb </w:t>
      </w:r>
      <w:r w:rsidRPr="008401E4">
        <w:rPr>
          <w:rFonts w:ascii="Arial" w:hAnsi="Arial" w:cs="Arial"/>
          <w:b/>
          <w:bCs/>
          <w:sz w:val="20"/>
          <w:szCs w:val="20"/>
          <w:u w:val="single"/>
        </w:rPr>
        <w:t>“stand”</w:t>
      </w:r>
      <w:r w:rsidRPr="008401E4">
        <w:rPr>
          <w:rFonts w:ascii="Arial" w:hAnsi="Arial" w:cs="Arial"/>
          <w:sz w:val="20"/>
          <w:szCs w:val="20"/>
          <w:u w:val="single"/>
        </w:rPr>
        <w:t xml:space="preserve"> means that they were continuing in what they had believed, this message he is about to tell us</w:t>
      </w:r>
      <w:r w:rsidRPr="008401E4">
        <w:rPr>
          <w:rFonts w:ascii="Arial" w:hAnsi="Arial" w:cs="Arial"/>
          <w:sz w:val="20"/>
          <w:szCs w:val="20"/>
        </w:rPr>
        <w:t>.</w:t>
      </w:r>
    </w:p>
    <w:p w14:paraId="760B904A" w14:textId="587ECCA3"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The word </w:t>
      </w:r>
      <w:r w:rsidRPr="008401E4">
        <w:rPr>
          <w:rFonts w:ascii="Arial" w:hAnsi="Arial" w:cs="Arial"/>
          <w:b/>
          <w:bCs/>
          <w:sz w:val="20"/>
          <w:szCs w:val="20"/>
        </w:rPr>
        <w:t>“stand”</w:t>
      </w:r>
      <w:r w:rsidRPr="008401E4">
        <w:rPr>
          <w:rFonts w:ascii="Arial" w:hAnsi="Arial" w:cs="Arial"/>
          <w:sz w:val="20"/>
          <w:szCs w:val="20"/>
        </w:rPr>
        <w:t xml:space="preserve"> as used here means </w:t>
      </w:r>
      <w:r w:rsidRPr="008401E4">
        <w:rPr>
          <w:rFonts w:ascii="Arial" w:hAnsi="Arial" w:cs="Arial"/>
          <w:b/>
          <w:bCs/>
          <w:sz w:val="20"/>
          <w:szCs w:val="20"/>
        </w:rPr>
        <w:t>“not to waver, standing immovable, or to be firm, like a foundation of a building.”</w:t>
      </w:r>
      <w:r w:rsidRPr="008401E4">
        <w:rPr>
          <w:rFonts w:ascii="Arial" w:hAnsi="Arial" w:cs="Arial"/>
          <w:sz w:val="20"/>
          <w:szCs w:val="20"/>
        </w:rPr>
        <w:t xml:space="preserve"> </w:t>
      </w:r>
      <w:r w:rsidRPr="008401E4">
        <w:rPr>
          <w:rFonts w:ascii="Arial" w:hAnsi="Arial" w:cs="Arial"/>
          <w:sz w:val="20"/>
          <w:szCs w:val="20"/>
          <w:u w:val="single"/>
        </w:rPr>
        <w:t>The Gospel does that in people’s lives because to understand the message is to grasp all truths connected to it</w:t>
      </w:r>
      <w:r w:rsidRPr="008401E4">
        <w:rPr>
          <w:rFonts w:ascii="Arial" w:hAnsi="Arial" w:cs="Arial"/>
          <w:sz w:val="20"/>
          <w:szCs w:val="20"/>
        </w:rPr>
        <w:t xml:space="preserve">. </w:t>
      </w:r>
      <w:r w:rsidRPr="008401E4">
        <w:rPr>
          <w:rFonts w:ascii="Arial" w:hAnsi="Arial" w:cs="Arial"/>
          <w:sz w:val="20"/>
          <w:szCs w:val="20"/>
          <w:u w:val="single"/>
        </w:rPr>
        <w:t>The new life we have in Christ, the victory over sin</w:t>
      </w:r>
      <w:r w:rsidRPr="008401E4">
        <w:rPr>
          <w:rFonts w:ascii="Arial" w:hAnsi="Arial" w:cs="Arial"/>
          <w:sz w:val="20"/>
          <w:szCs w:val="20"/>
        </w:rPr>
        <w:t xml:space="preserve">. </w:t>
      </w:r>
      <w:r w:rsidRPr="008401E4">
        <w:rPr>
          <w:rFonts w:ascii="Arial" w:hAnsi="Arial" w:cs="Arial"/>
          <w:sz w:val="20"/>
          <w:szCs w:val="20"/>
          <w:u w:val="single"/>
        </w:rPr>
        <w:t>Total forgiveness, accepted by God</w:t>
      </w:r>
      <w:r w:rsidRPr="008401E4">
        <w:rPr>
          <w:rFonts w:ascii="Arial" w:hAnsi="Arial" w:cs="Arial"/>
          <w:sz w:val="20"/>
          <w:szCs w:val="20"/>
        </w:rPr>
        <w:t xml:space="preserve">. </w:t>
      </w:r>
      <w:r w:rsidRPr="008401E4">
        <w:rPr>
          <w:rFonts w:ascii="Arial" w:hAnsi="Arial" w:cs="Arial"/>
          <w:sz w:val="20"/>
          <w:szCs w:val="20"/>
          <w:u w:val="single"/>
        </w:rPr>
        <w:t xml:space="preserve">That is no doubt what Paul taught them according to </w:t>
      </w:r>
      <w:r w:rsidRPr="008401E4">
        <w:rPr>
          <w:rFonts w:ascii="Arial" w:hAnsi="Arial" w:cs="Arial"/>
          <w:b/>
          <w:bCs/>
          <w:sz w:val="20"/>
          <w:szCs w:val="20"/>
          <w:u w:val="single"/>
        </w:rPr>
        <w:t>vs. 2</w:t>
      </w:r>
      <w:r w:rsidRPr="008401E4">
        <w:rPr>
          <w:rFonts w:ascii="Arial" w:hAnsi="Arial" w:cs="Arial"/>
          <w:sz w:val="20"/>
          <w:szCs w:val="20"/>
        </w:rPr>
        <w:t xml:space="preserve">. See </w:t>
      </w:r>
      <w:r w:rsidRPr="008401E4">
        <w:rPr>
          <w:rFonts w:ascii="Arial" w:hAnsi="Arial" w:cs="Arial"/>
          <w:b/>
          <w:bCs/>
          <w:sz w:val="20"/>
          <w:szCs w:val="20"/>
        </w:rPr>
        <w:t>Rom. 6</w:t>
      </w:r>
      <w:r w:rsidRPr="008401E4">
        <w:rPr>
          <w:rFonts w:ascii="Arial" w:hAnsi="Arial" w:cs="Arial"/>
          <w:sz w:val="20"/>
          <w:szCs w:val="20"/>
        </w:rPr>
        <w:t xml:space="preserve">. </w:t>
      </w:r>
    </w:p>
    <w:p w14:paraId="34AB54E1" w14:textId="22B3EFFB" w:rsidR="008401E4" w:rsidRPr="008401E4" w:rsidRDefault="008401E4" w:rsidP="008401E4">
      <w:pPr>
        <w:pStyle w:val="NormalWeb"/>
        <w:rPr>
          <w:rFonts w:ascii="Arial" w:hAnsi="Arial" w:cs="Arial"/>
          <w:sz w:val="20"/>
          <w:szCs w:val="20"/>
        </w:rPr>
      </w:pPr>
      <w:r>
        <w:rPr>
          <w:rFonts w:ascii="Arial" w:hAnsi="Arial" w:cs="Arial"/>
          <w:sz w:val="20"/>
          <w:szCs w:val="20"/>
        </w:rPr>
        <w:t xml:space="preserve">In fact, </w:t>
      </w:r>
      <w:r>
        <w:rPr>
          <w:rFonts w:ascii="Arial" w:hAnsi="Arial" w:cs="Arial"/>
          <w:b/>
          <w:bCs/>
          <w:sz w:val="20"/>
          <w:szCs w:val="20"/>
        </w:rPr>
        <w:t>v</w:t>
      </w:r>
      <w:r w:rsidRPr="008401E4">
        <w:rPr>
          <w:rFonts w:ascii="Arial" w:hAnsi="Arial" w:cs="Arial"/>
          <w:b/>
          <w:bCs/>
          <w:sz w:val="20"/>
          <w:szCs w:val="20"/>
        </w:rPr>
        <w:t>s. 2</w:t>
      </w:r>
      <w:r w:rsidRPr="008401E4">
        <w:rPr>
          <w:rFonts w:ascii="Arial" w:hAnsi="Arial" w:cs="Arial"/>
          <w:sz w:val="20"/>
          <w:szCs w:val="20"/>
        </w:rPr>
        <w:t xml:space="preserve"> should </w:t>
      </w:r>
      <w:r w:rsidRPr="008401E4">
        <w:rPr>
          <w:rFonts w:ascii="Arial" w:hAnsi="Arial" w:cs="Arial"/>
          <w:sz w:val="20"/>
          <w:szCs w:val="20"/>
          <w:u w:val="single"/>
        </w:rPr>
        <w:t>not</w:t>
      </w:r>
      <w:r w:rsidRPr="008401E4">
        <w:rPr>
          <w:rFonts w:ascii="Arial" w:hAnsi="Arial" w:cs="Arial"/>
          <w:sz w:val="20"/>
          <w:szCs w:val="20"/>
        </w:rPr>
        <w:t xml:space="preserve"> be taken to mean that these individuals were not </w:t>
      </w:r>
      <w:r>
        <w:rPr>
          <w:rFonts w:ascii="Arial" w:hAnsi="Arial" w:cs="Arial"/>
          <w:sz w:val="20"/>
          <w:szCs w:val="20"/>
        </w:rPr>
        <w:t>Christ followers</w:t>
      </w:r>
      <w:r w:rsidRPr="008401E4">
        <w:rPr>
          <w:rFonts w:ascii="Arial" w:hAnsi="Arial" w:cs="Arial"/>
          <w:sz w:val="20"/>
          <w:szCs w:val="20"/>
        </w:rPr>
        <w:t xml:space="preserve">, </w:t>
      </w:r>
      <w:r>
        <w:rPr>
          <w:rFonts w:ascii="Arial" w:hAnsi="Arial" w:cs="Arial"/>
          <w:sz w:val="20"/>
          <w:szCs w:val="20"/>
        </w:rPr>
        <w:t xml:space="preserve">but </w:t>
      </w:r>
      <w:r w:rsidRPr="008401E4">
        <w:rPr>
          <w:rFonts w:ascii="Arial" w:hAnsi="Arial" w:cs="Arial"/>
          <w:sz w:val="20"/>
          <w:szCs w:val="20"/>
        </w:rPr>
        <w:t>were working towards that</w:t>
      </w:r>
      <w:r w:rsidR="00C50C4E">
        <w:rPr>
          <w:rFonts w:ascii="Arial" w:hAnsi="Arial" w:cs="Arial"/>
          <w:sz w:val="20"/>
          <w:szCs w:val="20"/>
        </w:rPr>
        <w:t>, of gaining eternal life with God</w:t>
      </w:r>
      <w:r w:rsidRPr="008401E4">
        <w:rPr>
          <w:rFonts w:ascii="Arial" w:hAnsi="Arial" w:cs="Arial"/>
          <w:sz w:val="20"/>
          <w:szCs w:val="20"/>
        </w:rPr>
        <w:t xml:space="preserve">. </w:t>
      </w:r>
      <w:r w:rsidRPr="008401E4">
        <w:rPr>
          <w:rFonts w:ascii="Arial" w:hAnsi="Arial" w:cs="Arial"/>
          <w:b/>
          <w:bCs/>
          <w:sz w:val="20"/>
          <w:szCs w:val="20"/>
        </w:rPr>
        <w:t>The idea of “saved” in vs. 2 has to do with spiritual growth, what is known as sanctification</w:t>
      </w:r>
      <w:r w:rsidRPr="008401E4">
        <w:rPr>
          <w:rFonts w:ascii="Arial" w:hAnsi="Arial" w:cs="Arial"/>
          <w:sz w:val="20"/>
          <w:szCs w:val="20"/>
        </w:rPr>
        <w:t>. It means that we have been set apart for God, to follow Him, to learn from Him, to grow in Him.</w:t>
      </w:r>
    </w:p>
    <w:p w14:paraId="2BE40817" w14:textId="4629C3CF" w:rsidR="008401E4" w:rsidRPr="008401E4" w:rsidRDefault="00C50C4E" w:rsidP="008401E4">
      <w:pPr>
        <w:pStyle w:val="NormalWeb"/>
        <w:rPr>
          <w:rFonts w:ascii="Arial" w:hAnsi="Arial" w:cs="Arial"/>
          <w:sz w:val="20"/>
          <w:szCs w:val="20"/>
        </w:rPr>
      </w:pPr>
      <w:r w:rsidRPr="00C50C4E">
        <w:rPr>
          <w:rFonts w:ascii="Arial" w:hAnsi="Arial" w:cs="Arial"/>
          <w:b/>
          <w:bCs/>
          <w:sz w:val="20"/>
          <w:szCs w:val="20"/>
        </w:rPr>
        <w:t>Point:</w:t>
      </w:r>
      <w:r>
        <w:rPr>
          <w:rFonts w:ascii="Arial" w:hAnsi="Arial" w:cs="Arial"/>
          <w:sz w:val="20"/>
          <w:szCs w:val="20"/>
        </w:rPr>
        <w:t xml:space="preserve"> </w:t>
      </w:r>
      <w:r w:rsidR="008401E4" w:rsidRPr="008401E4">
        <w:rPr>
          <w:rFonts w:ascii="Arial" w:hAnsi="Arial" w:cs="Arial"/>
          <w:sz w:val="20"/>
          <w:szCs w:val="20"/>
        </w:rPr>
        <w:t xml:space="preserve">The passive voice </w:t>
      </w:r>
      <w:r>
        <w:rPr>
          <w:rFonts w:ascii="Arial" w:hAnsi="Arial" w:cs="Arial"/>
          <w:sz w:val="20"/>
          <w:szCs w:val="20"/>
        </w:rPr>
        <w:t xml:space="preserve">for the word </w:t>
      </w:r>
      <w:r w:rsidRPr="00C50C4E">
        <w:rPr>
          <w:rFonts w:ascii="Arial" w:hAnsi="Arial" w:cs="Arial"/>
          <w:b/>
          <w:bCs/>
          <w:sz w:val="20"/>
          <w:szCs w:val="20"/>
        </w:rPr>
        <w:t>“saved”</w:t>
      </w:r>
      <w:r>
        <w:rPr>
          <w:rFonts w:ascii="Arial" w:hAnsi="Arial" w:cs="Arial"/>
          <w:sz w:val="20"/>
          <w:szCs w:val="20"/>
        </w:rPr>
        <w:t xml:space="preserve"> </w:t>
      </w:r>
      <w:r w:rsidR="008401E4" w:rsidRPr="008401E4">
        <w:rPr>
          <w:rFonts w:ascii="Arial" w:hAnsi="Arial" w:cs="Arial"/>
          <w:sz w:val="20"/>
          <w:szCs w:val="20"/>
        </w:rPr>
        <w:t>here means that we are not</w:t>
      </w:r>
      <w:r>
        <w:rPr>
          <w:rFonts w:ascii="Arial" w:hAnsi="Arial" w:cs="Arial"/>
          <w:sz w:val="20"/>
          <w:szCs w:val="20"/>
        </w:rPr>
        <w:t xml:space="preserve"> the ones who make the growth happen, per se</w:t>
      </w:r>
      <w:r w:rsidR="008401E4" w:rsidRPr="008401E4">
        <w:rPr>
          <w:rFonts w:ascii="Arial" w:hAnsi="Arial" w:cs="Arial"/>
          <w:sz w:val="20"/>
          <w:szCs w:val="20"/>
        </w:rPr>
        <w:t>, though we have a part to play,</w:t>
      </w:r>
      <w:r>
        <w:rPr>
          <w:rFonts w:ascii="Arial" w:hAnsi="Arial" w:cs="Arial"/>
          <w:sz w:val="20"/>
          <w:szCs w:val="20"/>
        </w:rPr>
        <w:t xml:space="preserve"> that is, as </w:t>
      </w:r>
      <w:r w:rsidRPr="00C50C4E">
        <w:rPr>
          <w:rFonts w:ascii="Arial" w:hAnsi="Arial" w:cs="Arial"/>
          <w:b/>
          <w:bCs/>
          <w:sz w:val="20"/>
          <w:szCs w:val="20"/>
        </w:rPr>
        <w:t>vs. 2</w:t>
      </w:r>
      <w:r>
        <w:rPr>
          <w:rFonts w:ascii="Arial" w:hAnsi="Arial" w:cs="Arial"/>
          <w:sz w:val="20"/>
          <w:szCs w:val="20"/>
        </w:rPr>
        <w:t xml:space="preserve"> notes,</w:t>
      </w:r>
      <w:r w:rsidR="008401E4" w:rsidRPr="008401E4">
        <w:rPr>
          <w:rFonts w:ascii="Arial" w:hAnsi="Arial" w:cs="Arial"/>
          <w:sz w:val="20"/>
          <w:szCs w:val="20"/>
        </w:rPr>
        <w:t xml:space="preserve"> </w:t>
      </w:r>
      <w:r w:rsidR="008401E4" w:rsidRPr="008401E4">
        <w:rPr>
          <w:rFonts w:ascii="Arial" w:hAnsi="Arial" w:cs="Arial"/>
          <w:b/>
          <w:bCs/>
          <w:sz w:val="20"/>
          <w:szCs w:val="20"/>
        </w:rPr>
        <w:t>“holding fast to the word</w:t>
      </w:r>
      <w:r>
        <w:rPr>
          <w:rFonts w:ascii="Arial" w:hAnsi="Arial" w:cs="Arial"/>
          <w:b/>
          <w:bCs/>
          <w:sz w:val="20"/>
          <w:szCs w:val="20"/>
        </w:rPr>
        <w:t>.</w:t>
      </w:r>
      <w:r w:rsidR="008401E4" w:rsidRPr="008401E4">
        <w:rPr>
          <w:rFonts w:ascii="Arial" w:hAnsi="Arial" w:cs="Arial"/>
          <w:b/>
          <w:bCs/>
          <w:sz w:val="20"/>
          <w:szCs w:val="20"/>
        </w:rPr>
        <w:t>”</w:t>
      </w:r>
      <w:r w:rsidR="008401E4" w:rsidRPr="008401E4">
        <w:rPr>
          <w:rFonts w:ascii="Arial" w:hAnsi="Arial" w:cs="Arial"/>
          <w:sz w:val="20"/>
          <w:szCs w:val="20"/>
        </w:rPr>
        <w:t xml:space="preserve"> God is doing the growing. </w:t>
      </w:r>
      <w:r>
        <w:rPr>
          <w:rFonts w:ascii="Arial" w:hAnsi="Arial" w:cs="Arial"/>
          <w:sz w:val="20"/>
          <w:szCs w:val="20"/>
        </w:rPr>
        <w:t xml:space="preserve">Of course, </w:t>
      </w:r>
      <w:r>
        <w:rPr>
          <w:rFonts w:ascii="Arial" w:hAnsi="Arial" w:cs="Arial"/>
          <w:sz w:val="20"/>
          <w:szCs w:val="20"/>
          <w:u w:val="single"/>
        </w:rPr>
        <w:t>w</w:t>
      </w:r>
      <w:r w:rsidR="008401E4" w:rsidRPr="008401E4">
        <w:rPr>
          <w:rFonts w:ascii="Arial" w:hAnsi="Arial" w:cs="Arial"/>
          <w:sz w:val="20"/>
          <w:szCs w:val="20"/>
          <w:u w:val="single"/>
        </w:rPr>
        <w:t>e must do our part</w:t>
      </w:r>
      <w:r w:rsidR="008401E4" w:rsidRPr="008401E4">
        <w:rPr>
          <w:rFonts w:ascii="Arial" w:hAnsi="Arial" w:cs="Arial"/>
          <w:sz w:val="20"/>
          <w:szCs w:val="20"/>
        </w:rPr>
        <w:t xml:space="preserve">. </w:t>
      </w:r>
      <w:r w:rsidR="008401E4" w:rsidRPr="008401E4">
        <w:rPr>
          <w:rFonts w:ascii="Arial" w:hAnsi="Arial" w:cs="Arial"/>
          <w:sz w:val="20"/>
          <w:szCs w:val="20"/>
          <w:u w:val="single"/>
        </w:rPr>
        <w:t xml:space="preserve">Be in the Word, apply it, pray, serve, fellowship, etc. </w:t>
      </w:r>
      <w:r w:rsidR="008401E4" w:rsidRPr="00C50C4E">
        <w:rPr>
          <w:rFonts w:ascii="Arial" w:hAnsi="Arial" w:cs="Arial"/>
          <w:b/>
          <w:bCs/>
          <w:sz w:val="20"/>
          <w:szCs w:val="20"/>
        </w:rPr>
        <w:t>(Jam. 1:22)</w:t>
      </w:r>
      <w:r w:rsidR="008401E4" w:rsidRPr="008401E4">
        <w:rPr>
          <w:rFonts w:ascii="Arial" w:hAnsi="Arial" w:cs="Arial"/>
          <w:sz w:val="20"/>
          <w:szCs w:val="20"/>
        </w:rPr>
        <w:t xml:space="preserve">. We are Christ </w:t>
      </w:r>
      <w:r w:rsidRPr="008401E4">
        <w:rPr>
          <w:rFonts w:ascii="Arial" w:hAnsi="Arial" w:cs="Arial"/>
          <w:sz w:val="20"/>
          <w:szCs w:val="20"/>
        </w:rPr>
        <w:t>followers,</w:t>
      </w:r>
      <w:r w:rsidR="008401E4" w:rsidRPr="008401E4">
        <w:rPr>
          <w:rFonts w:ascii="Arial" w:hAnsi="Arial" w:cs="Arial"/>
          <w:sz w:val="20"/>
          <w:szCs w:val="20"/>
        </w:rPr>
        <w:t xml:space="preserve"> and we are growing into the image of Jesus </w:t>
      </w:r>
      <w:r w:rsidR="008401E4" w:rsidRPr="008401E4">
        <w:rPr>
          <w:rFonts w:ascii="Arial" w:hAnsi="Arial" w:cs="Arial"/>
          <w:b/>
          <w:bCs/>
          <w:sz w:val="20"/>
          <w:szCs w:val="20"/>
        </w:rPr>
        <w:t>(Rom. 8:29)</w:t>
      </w:r>
      <w:r w:rsidR="008401E4" w:rsidRPr="008401E4">
        <w:rPr>
          <w:rFonts w:ascii="Arial" w:hAnsi="Arial" w:cs="Arial"/>
          <w:sz w:val="20"/>
          <w:szCs w:val="20"/>
        </w:rPr>
        <w:t xml:space="preserve">. We experience salvation now and </w:t>
      </w:r>
      <w:r>
        <w:rPr>
          <w:rFonts w:ascii="Arial" w:hAnsi="Arial" w:cs="Arial"/>
          <w:sz w:val="20"/>
          <w:szCs w:val="20"/>
        </w:rPr>
        <w:t xml:space="preserve">we </w:t>
      </w:r>
      <w:r w:rsidR="008401E4" w:rsidRPr="008401E4">
        <w:rPr>
          <w:rFonts w:ascii="Arial" w:hAnsi="Arial" w:cs="Arial"/>
          <w:sz w:val="20"/>
          <w:szCs w:val="20"/>
        </w:rPr>
        <w:t>have a future hope.</w:t>
      </w:r>
    </w:p>
    <w:p w14:paraId="661737B7" w14:textId="0EA49A60" w:rsidR="008401E4" w:rsidRPr="008401E4" w:rsidRDefault="00C50C4E" w:rsidP="008401E4">
      <w:pPr>
        <w:pStyle w:val="NormalWeb"/>
        <w:rPr>
          <w:rFonts w:ascii="Arial" w:hAnsi="Arial" w:cs="Arial"/>
          <w:sz w:val="20"/>
          <w:szCs w:val="20"/>
        </w:rPr>
      </w:pPr>
      <w:r w:rsidRPr="00C50C4E">
        <w:rPr>
          <w:rFonts w:ascii="Arial" w:hAnsi="Arial" w:cs="Arial"/>
          <w:b/>
          <w:bCs/>
          <w:sz w:val="20"/>
          <w:szCs w:val="20"/>
        </w:rPr>
        <w:t>Point:</w:t>
      </w:r>
      <w:r>
        <w:rPr>
          <w:rFonts w:ascii="Arial" w:hAnsi="Arial" w:cs="Arial"/>
          <w:sz w:val="20"/>
          <w:szCs w:val="20"/>
        </w:rPr>
        <w:t xml:space="preserve"> </w:t>
      </w:r>
      <w:r w:rsidR="008401E4" w:rsidRPr="008401E4">
        <w:rPr>
          <w:rFonts w:ascii="Arial" w:hAnsi="Arial" w:cs="Arial"/>
          <w:sz w:val="20"/>
          <w:szCs w:val="20"/>
        </w:rPr>
        <w:t xml:space="preserve">If we are not willing to </w:t>
      </w:r>
      <w:r w:rsidR="008401E4" w:rsidRPr="008401E4">
        <w:rPr>
          <w:rFonts w:ascii="Arial" w:hAnsi="Arial" w:cs="Arial"/>
          <w:b/>
          <w:bCs/>
          <w:sz w:val="20"/>
          <w:szCs w:val="20"/>
        </w:rPr>
        <w:t>“hold fast” (keeping secure, keep firm possession of, retain, hold fast mentally to our beliefs)</w:t>
      </w:r>
      <w:r w:rsidR="008401E4" w:rsidRPr="008401E4">
        <w:rPr>
          <w:rFonts w:ascii="Arial" w:hAnsi="Arial" w:cs="Arial"/>
          <w:sz w:val="20"/>
          <w:szCs w:val="20"/>
        </w:rPr>
        <w:t xml:space="preserve">, if we are simply repeating some prayer or going through the motions of acting like a Christian, yet, it is not impacting our life, our belief was/is in </w:t>
      </w:r>
      <w:r w:rsidR="008401E4" w:rsidRPr="008401E4">
        <w:rPr>
          <w:rFonts w:ascii="Arial" w:hAnsi="Arial" w:cs="Arial"/>
          <w:b/>
          <w:bCs/>
          <w:sz w:val="20"/>
          <w:szCs w:val="20"/>
        </w:rPr>
        <w:t>“vain” (without success, without effect, to no purpose)</w:t>
      </w:r>
      <w:r w:rsidR="008401E4" w:rsidRPr="008401E4">
        <w:rPr>
          <w:rFonts w:ascii="Arial" w:hAnsi="Arial" w:cs="Arial"/>
          <w:sz w:val="20"/>
          <w:szCs w:val="20"/>
        </w:rPr>
        <w:t xml:space="preserve">. Paul believed that most of the church at Corinth understood the Gospel and its </w:t>
      </w:r>
      <w:r w:rsidRPr="008401E4">
        <w:rPr>
          <w:rFonts w:ascii="Arial" w:hAnsi="Arial" w:cs="Arial"/>
          <w:sz w:val="20"/>
          <w:szCs w:val="20"/>
        </w:rPr>
        <w:t>affects,</w:t>
      </w:r>
      <w:r w:rsidR="008401E4" w:rsidRPr="008401E4">
        <w:rPr>
          <w:rFonts w:ascii="Arial" w:hAnsi="Arial" w:cs="Arial"/>
          <w:sz w:val="20"/>
          <w:szCs w:val="20"/>
        </w:rPr>
        <w:t xml:space="preserve"> but some did, indeed, believe in vain.</w:t>
      </w:r>
    </w:p>
    <w:p w14:paraId="23C14DC2" w14:textId="31F4425A"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Salvation is more than just an acknowledgment of Christ’s death. </w:t>
      </w:r>
      <w:r w:rsidRPr="008401E4">
        <w:rPr>
          <w:rFonts w:ascii="Arial" w:hAnsi="Arial" w:cs="Arial"/>
          <w:sz w:val="20"/>
          <w:szCs w:val="20"/>
          <w:u w:val="single"/>
        </w:rPr>
        <w:t>It is believing in Him and what He did by dying and rising again</w:t>
      </w:r>
      <w:r w:rsidRPr="008401E4">
        <w:rPr>
          <w:rFonts w:ascii="Arial" w:hAnsi="Arial" w:cs="Arial"/>
          <w:sz w:val="20"/>
          <w:szCs w:val="20"/>
        </w:rPr>
        <w:t xml:space="preserve">. The resurrection is absolutely crucial to the message of salvation. </w:t>
      </w:r>
      <w:r>
        <w:rPr>
          <w:rFonts w:ascii="Arial" w:hAnsi="Arial" w:cs="Arial"/>
          <w:sz w:val="20"/>
          <w:szCs w:val="20"/>
        </w:rPr>
        <w:t xml:space="preserve">It </w:t>
      </w:r>
      <w:r w:rsidRPr="008401E4">
        <w:rPr>
          <w:rFonts w:ascii="Arial" w:hAnsi="Arial" w:cs="Arial"/>
          <w:sz w:val="20"/>
          <w:szCs w:val="20"/>
        </w:rPr>
        <w:t xml:space="preserve">was a central theme of the message in the </w:t>
      </w:r>
      <w:r w:rsidRPr="00C50C4E">
        <w:rPr>
          <w:rFonts w:ascii="Arial" w:hAnsi="Arial" w:cs="Arial"/>
          <w:b/>
          <w:bCs/>
          <w:sz w:val="20"/>
          <w:szCs w:val="20"/>
        </w:rPr>
        <w:t>Book of Acts</w:t>
      </w:r>
      <w:r w:rsidRPr="008401E4">
        <w:rPr>
          <w:rFonts w:ascii="Arial" w:hAnsi="Arial" w:cs="Arial"/>
          <w:sz w:val="20"/>
          <w:szCs w:val="20"/>
        </w:rPr>
        <w:t xml:space="preserve"> when someone was sharing the Good News about Jesus. This vital doctrine is noted in several places when someone was teaching. Note </w:t>
      </w:r>
      <w:r w:rsidRPr="008401E4">
        <w:rPr>
          <w:rFonts w:ascii="Arial" w:hAnsi="Arial" w:cs="Arial"/>
          <w:b/>
          <w:bCs/>
          <w:sz w:val="20"/>
          <w:szCs w:val="20"/>
        </w:rPr>
        <w:t>Acts 2:31-34; Acts 3:15; Acts 5:30-32; Acts 10:38-43</w:t>
      </w:r>
      <w:r w:rsidRPr="008401E4">
        <w:rPr>
          <w:rFonts w:ascii="Arial" w:hAnsi="Arial" w:cs="Arial"/>
          <w:sz w:val="20"/>
          <w:szCs w:val="20"/>
        </w:rPr>
        <w:t xml:space="preserve"> where the resurrection is </w:t>
      </w:r>
      <w:r>
        <w:rPr>
          <w:rFonts w:ascii="Arial" w:hAnsi="Arial" w:cs="Arial"/>
          <w:sz w:val="20"/>
          <w:szCs w:val="20"/>
        </w:rPr>
        <w:t>taught.</w:t>
      </w:r>
    </w:p>
    <w:p w14:paraId="49D0E2FE" w14:textId="0C7C57B1"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For the most part the Corinthian church did believe in the resurrection and held to it as </w:t>
      </w:r>
      <w:r w:rsidRPr="008401E4">
        <w:rPr>
          <w:rFonts w:ascii="Arial" w:hAnsi="Arial" w:cs="Arial"/>
          <w:b/>
          <w:bCs/>
          <w:sz w:val="20"/>
          <w:szCs w:val="20"/>
        </w:rPr>
        <w:t>vss. 1-2</w:t>
      </w:r>
      <w:r w:rsidRPr="008401E4">
        <w:rPr>
          <w:rFonts w:ascii="Arial" w:hAnsi="Arial" w:cs="Arial"/>
          <w:sz w:val="20"/>
          <w:szCs w:val="20"/>
        </w:rPr>
        <w:t xml:space="preserve"> indicate. </w:t>
      </w:r>
      <w:r w:rsidRPr="008401E4">
        <w:rPr>
          <w:rFonts w:ascii="Arial" w:hAnsi="Arial" w:cs="Arial"/>
          <w:b/>
          <w:bCs/>
          <w:sz w:val="20"/>
          <w:szCs w:val="20"/>
        </w:rPr>
        <w:t>Vs. 12</w:t>
      </w:r>
      <w:r w:rsidRPr="008401E4">
        <w:rPr>
          <w:rFonts w:ascii="Arial" w:hAnsi="Arial" w:cs="Arial"/>
          <w:sz w:val="20"/>
          <w:szCs w:val="20"/>
        </w:rPr>
        <w:t xml:space="preserve"> says it was </w:t>
      </w:r>
      <w:r w:rsidRPr="008401E4">
        <w:rPr>
          <w:rFonts w:ascii="Arial" w:hAnsi="Arial" w:cs="Arial"/>
          <w:b/>
          <w:bCs/>
          <w:sz w:val="20"/>
          <w:szCs w:val="20"/>
        </w:rPr>
        <w:t>“some”</w:t>
      </w:r>
      <w:r w:rsidRPr="008401E4">
        <w:rPr>
          <w:rFonts w:ascii="Arial" w:hAnsi="Arial" w:cs="Arial"/>
          <w:sz w:val="20"/>
          <w:szCs w:val="20"/>
        </w:rPr>
        <w:t xml:space="preserve"> who questioned whether Jesus rose from the dead, so Paul </w:t>
      </w:r>
      <w:r w:rsidR="00C50C4E" w:rsidRPr="008401E4">
        <w:rPr>
          <w:rFonts w:ascii="Arial" w:hAnsi="Arial" w:cs="Arial"/>
          <w:sz w:val="20"/>
          <w:szCs w:val="20"/>
        </w:rPr>
        <w:t>must</w:t>
      </w:r>
      <w:r w:rsidRPr="008401E4">
        <w:rPr>
          <w:rFonts w:ascii="Arial" w:hAnsi="Arial" w:cs="Arial"/>
          <w:sz w:val="20"/>
          <w:szCs w:val="20"/>
        </w:rPr>
        <w:t xml:space="preserve"> deal with theology, with beliefs that were central to the Christian faith and had practical implications for life.</w:t>
      </w:r>
    </w:p>
    <w:p w14:paraId="6DA10A1B" w14:textId="521D80BA" w:rsidR="008401E4" w:rsidRPr="00C50C4E" w:rsidRDefault="008401E4" w:rsidP="008401E4">
      <w:pPr>
        <w:pStyle w:val="NormalWeb"/>
        <w:rPr>
          <w:rFonts w:ascii="Arial" w:hAnsi="Arial" w:cs="Arial"/>
          <w:b/>
          <w:bCs/>
          <w:sz w:val="20"/>
          <w:szCs w:val="20"/>
        </w:rPr>
      </w:pPr>
      <w:r w:rsidRPr="008401E4">
        <w:rPr>
          <w:rFonts w:ascii="Arial" w:hAnsi="Arial" w:cs="Arial"/>
          <w:sz w:val="20"/>
          <w:szCs w:val="20"/>
        </w:rPr>
        <w:t xml:space="preserve">Now, to </w:t>
      </w:r>
      <w:r w:rsidRPr="003447CB">
        <w:rPr>
          <w:rFonts w:ascii="Arial" w:hAnsi="Arial" w:cs="Arial"/>
          <w:b/>
          <w:bCs/>
          <w:sz w:val="20"/>
          <w:szCs w:val="20"/>
        </w:rPr>
        <w:t>vss. 3-4</w:t>
      </w:r>
      <w:r w:rsidRPr="008401E4">
        <w:rPr>
          <w:rFonts w:ascii="Arial" w:hAnsi="Arial" w:cs="Arial"/>
          <w:sz w:val="20"/>
          <w:szCs w:val="20"/>
        </w:rPr>
        <w:t xml:space="preserve"> and why these two verses are so important historically and Biblically. </w:t>
      </w:r>
      <w:r w:rsidRPr="003447CB">
        <w:rPr>
          <w:rFonts w:ascii="Arial" w:hAnsi="Arial" w:cs="Arial"/>
          <w:sz w:val="20"/>
          <w:szCs w:val="20"/>
          <w:u w:val="single"/>
        </w:rPr>
        <w:t>Jesus died around what on our calendar would be 30 A.D.</w:t>
      </w:r>
      <w:r w:rsidRPr="008401E4">
        <w:rPr>
          <w:rFonts w:ascii="Arial" w:hAnsi="Arial" w:cs="Arial"/>
          <w:sz w:val="20"/>
          <w:szCs w:val="20"/>
        </w:rPr>
        <w:t xml:space="preserve"> </w:t>
      </w:r>
      <w:r w:rsidRPr="003447CB">
        <w:rPr>
          <w:rFonts w:ascii="Arial" w:hAnsi="Arial" w:cs="Arial"/>
          <w:sz w:val="20"/>
          <w:szCs w:val="20"/>
          <w:u w:val="single"/>
        </w:rPr>
        <w:t xml:space="preserve">I </w:t>
      </w:r>
      <w:r w:rsidR="00C50C4E">
        <w:rPr>
          <w:rFonts w:ascii="Arial" w:hAnsi="Arial" w:cs="Arial"/>
          <w:sz w:val="20"/>
          <w:szCs w:val="20"/>
          <w:u w:val="single"/>
        </w:rPr>
        <w:t>think</w:t>
      </w:r>
      <w:r w:rsidRPr="003447CB">
        <w:rPr>
          <w:rFonts w:ascii="Arial" w:hAnsi="Arial" w:cs="Arial"/>
          <w:sz w:val="20"/>
          <w:szCs w:val="20"/>
          <w:u w:val="single"/>
        </w:rPr>
        <w:t xml:space="preserve"> Paul became a believer within 2-4 years of that event happening</w:t>
      </w:r>
      <w:r w:rsidR="00C50C4E">
        <w:rPr>
          <w:rFonts w:ascii="Arial" w:hAnsi="Arial" w:cs="Arial"/>
          <w:sz w:val="20"/>
          <w:szCs w:val="20"/>
          <w:u w:val="single"/>
        </w:rPr>
        <w:t>, closer to 2 years in my opinion</w:t>
      </w:r>
      <w:r w:rsidRPr="008401E4">
        <w:rPr>
          <w:rFonts w:ascii="Arial" w:hAnsi="Arial" w:cs="Arial"/>
          <w:sz w:val="20"/>
          <w:szCs w:val="20"/>
        </w:rPr>
        <w:t xml:space="preserve">. </w:t>
      </w:r>
      <w:r w:rsidR="00C50C4E" w:rsidRPr="00C50C4E">
        <w:rPr>
          <w:rFonts w:ascii="Arial" w:hAnsi="Arial" w:cs="Arial"/>
          <w:b/>
          <w:bCs/>
          <w:sz w:val="20"/>
          <w:szCs w:val="20"/>
        </w:rPr>
        <w:t>The questions are, “</w:t>
      </w:r>
      <w:r w:rsidRPr="00C50C4E">
        <w:rPr>
          <w:rFonts w:ascii="Arial" w:hAnsi="Arial" w:cs="Arial"/>
          <w:b/>
          <w:bCs/>
          <w:sz w:val="20"/>
          <w:szCs w:val="20"/>
        </w:rPr>
        <w:t>When did he receive th</w:t>
      </w:r>
      <w:r w:rsidR="00C50C4E" w:rsidRPr="00C50C4E">
        <w:rPr>
          <w:rFonts w:ascii="Arial" w:hAnsi="Arial" w:cs="Arial"/>
          <w:b/>
          <w:bCs/>
          <w:sz w:val="20"/>
          <w:szCs w:val="20"/>
        </w:rPr>
        <w:t>is</w:t>
      </w:r>
      <w:r w:rsidRPr="00C50C4E">
        <w:rPr>
          <w:rFonts w:ascii="Arial" w:hAnsi="Arial" w:cs="Arial"/>
          <w:b/>
          <w:bCs/>
          <w:sz w:val="20"/>
          <w:szCs w:val="20"/>
        </w:rPr>
        <w:t xml:space="preserve"> Gospel message in its fullness </w:t>
      </w:r>
      <w:r w:rsidR="00C50C4E" w:rsidRPr="00C50C4E">
        <w:rPr>
          <w:rFonts w:ascii="Arial" w:hAnsi="Arial" w:cs="Arial"/>
          <w:b/>
          <w:bCs/>
          <w:sz w:val="20"/>
          <w:szCs w:val="20"/>
        </w:rPr>
        <w:t>that he writes about</w:t>
      </w:r>
      <w:r w:rsidRPr="00C50C4E">
        <w:rPr>
          <w:rFonts w:ascii="Arial" w:hAnsi="Arial" w:cs="Arial"/>
          <w:b/>
          <w:bCs/>
          <w:sz w:val="20"/>
          <w:szCs w:val="20"/>
        </w:rPr>
        <w:t xml:space="preserve"> here. When was it delivered to him?</w:t>
      </w:r>
      <w:r w:rsidR="00C50C4E" w:rsidRPr="00C50C4E">
        <w:rPr>
          <w:rFonts w:ascii="Arial" w:hAnsi="Arial" w:cs="Arial"/>
          <w:b/>
          <w:bCs/>
          <w:sz w:val="20"/>
          <w:szCs w:val="20"/>
        </w:rPr>
        <w:t>”</w:t>
      </w:r>
    </w:p>
    <w:p w14:paraId="560D93DC" w14:textId="00E53295" w:rsidR="008401E4" w:rsidRPr="008401E4" w:rsidRDefault="008401E4" w:rsidP="008401E4">
      <w:pPr>
        <w:pStyle w:val="NormalWeb"/>
        <w:rPr>
          <w:rFonts w:ascii="Arial" w:hAnsi="Arial" w:cs="Arial"/>
          <w:sz w:val="20"/>
          <w:szCs w:val="20"/>
        </w:rPr>
      </w:pPr>
      <w:r w:rsidRPr="003447CB">
        <w:rPr>
          <w:rFonts w:ascii="Arial" w:hAnsi="Arial" w:cs="Arial"/>
          <w:sz w:val="20"/>
          <w:szCs w:val="20"/>
          <w:u w:val="single"/>
        </w:rPr>
        <w:t xml:space="preserve">When he first encountered Christ, he spent time in Arabia and then Damascus </w:t>
      </w:r>
      <w:r w:rsidRPr="003447CB">
        <w:rPr>
          <w:rFonts w:ascii="Arial" w:hAnsi="Arial" w:cs="Arial"/>
          <w:b/>
          <w:bCs/>
          <w:sz w:val="20"/>
          <w:szCs w:val="20"/>
          <w:u w:val="single"/>
        </w:rPr>
        <w:t>(Gal. 1:11-17)</w:t>
      </w:r>
      <w:r w:rsidRPr="008401E4">
        <w:rPr>
          <w:rFonts w:ascii="Arial" w:hAnsi="Arial" w:cs="Arial"/>
          <w:sz w:val="20"/>
          <w:szCs w:val="20"/>
        </w:rPr>
        <w:t xml:space="preserve">. In </w:t>
      </w:r>
      <w:r w:rsidR="003447CB" w:rsidRPr="003447CB">
        <w:rPr>
          <w:rFonts w:ascii="Arial" w:hAnsi="Arial" w:cs="Arial"/>
          <w:b/>
          <w:bCs/>
          <w:sz w:val="20"/>
          <w:szCs w:val="20"/>
        </w:rPr>
        <w:t>Gal. 1:</w:t>
      </w:r>
      <w:r w:rsidRPr="003447CB">
        <w:rPr>
          <w:rFonts w:ascii="Arial" w:hAnsi="Arial" w:cs="Arial"/>
          <w:b/>
          <w:bCs/>
          <w:sz w:val="20"/>
          <w:szCs w:val="20"/>
        </w:rPr>
        <w:t>11-12</w:t>
      </w:r>
      <w:r w:rsidRPr="008401E4">
        <w:rPr>
          <w:rFonts w:ascii="Arial" w:hAnsi="Arial" w:cs="Arial"/>
          <w:sz w:val="20"/>
          <w:szCs w:val="20"/>
        </w:rPr>
        <w:t xml:space="preserve"> Paul notes that he received it through Jesus Himself. It is important to remember that Paul is not saying he did not meet with other Christians </w:t>
      </w:r>
      <w:r w:rsidRPr="003447CB">
        <w:rPr>
          <w:rFonts w:ascii="Arial" w:hAnsi="Arial" w:cs="Arial"/>
          <w:b/>
          <w:bCs/>
          <w:sz w:val="20"/>
          <w:szCs w:val="20"/>
        </w:rPr>
        <w:t>(Acts 9 tells us that he did)</w:t>
      </w:r>
      <w:r w:rsidRPr="008401E4">
        <w:rPr>
          <w:rFonts w:ascii="Arial" w:hAnsi="Arial" w:cs="Arial"/>
          <w:sz w:val="20"/>
          <w:szCs w:val="20"/>
        </w:rPr>
        <w:t xml:space="preserve">. Included in that </w:t>
      </w:r>
      <w:r w:rsidR="00C50C4E">
        <w:rPr>
          <w:rFonts w:ascii="Arial" w:hAnsi="Arial" w:cs="Arial"/>
          <w:sz w:val="20"/>
          <w:szCs w:val="20"/>
        </w:rPr>
        <w:t xml:space="preserve">early stage of his Christian life </w:t>
      </w:r>
      <w:r w:rsidRPr="008401E4">
        <w:rPr>
          <w:rFonts w:ascii="Arial" w:hAnsi="Arial" w:cs="Arial"/>
          <w:sz w:val="20"/>
          <w:szCs w:val="20"/>
        </w:rPr>
        <w:t xml:space="preserve">was a visit to Jerusalem </w:t>
      </w:r>
      <w:r w:rsidRPr="003447CB">
        <w:rPr>
          <w:rFonts w:ascii="Arial" w:hAnsi="Arial" w:cs="Arial"/>
          <w:b/>
          <w:bCs/>
          <w:sz w:val="20"/>
          <w:szCs w:val="20"/>
        </w:rPr>
        <w:t>(Acts 9:26-31)</w:t>
      </w:r>
      <w:r w:rsidRPr="008401E4">
        <w:rPr>
          <w:rFonts w:ascii="Arial" w:hAnsi="Arial" w:cs="Arial"/>
          <w:sz w:val="20"/>
          <w:szCs w:val="20"/>
        </w:rPr>
        <w:t xml:space="preserve"> but Paul did not meet with the Apostles at that </w:t>
      </w:r>
      <w:r w:rsidR="00C50C4E">
        <w:rPr>
          <w:rFonts w:ascii="Arial" w:hAnsi="Arial" w:cs="Arial"/>
          <w:sz w:val="20"/>
          <w:szCs w:val="20"/>
        </w:rPr>
        <w:t>specific time</w:t>
      </w:r>
      <w:r w:rsidRPr="008401E4">
        <w:rPr>
          <w:rFonts w:ascii="Arial" w:hAnsi="Arial" w:cs="Arial"/>
          <w:sz w:val="20"/>
          <w:szCs w:val="20"/>
        </w:rPr>
        <w:t>.</w:t>
      </w:r>
      <w:r w:rsidR="00C50C4E">
        <w:rPr>
          <w:rFonts w:ascii="Arial" w:hAnsi="Arial" w:cs="Arial"/>
          <w:sz w:val="20"/>
          <w:szCs w:val="20"/>
        </w:rPr>
        <w:t xml:space="preserve"> And we are not sure how long he stayed.</w:t>
      </w:r>
      <w:r w:rsidRPr="008401E4">
        <w:rPr>
          <w:rFonts w:ascii="Arial" w:hAnsi="Arial" w:cs="Arial"/>
          <w:sz w:val="20"/>
          <w:szCs w:val="20"/>
        </w:rPr>
        <w:t xml:space="preserve"> From there he headed back to Arabia. </w:t>
      </w:r>
    </w:p>
    <w:p w14:paraId="61EE480B" w14:textId="7770B3D5" w:rsidR="008401E4" w:rsidRPr="008401E4" w:rsidRDefault="008401E4" w:rsidP="008401E4">
      <w:pPr>
        <w:pStyle w:val="NormalWeb"/>
        <w:rPr>
          <w:rFonts w:ascii="Arial" w:hAnsi="Arial" w:cs="Arial"/>
          <w:sz w:val="20"/>
          <w:szCs w:val="20"/>
        </w:rPr>
      </w:pPr>
      <w:r w:rsidRPr="008401E4">
        <w:rPr>
          <w:rFonts w:ascii="Arial" w:hAnsi="Arial" w:cs="Arial"/>
          <w:sz w:val="20"/>
          <w:szCs w:val="20"/>
        </w:rPr>
        <w:t>What he did not do was immediately, as soon as he had become a believer</w:t>
      </w:r>
      <w:r w:rsidR="003447CB">
        <w:rPr>
          <w:rFonts w:ascii="Arial" w:hAnsi="Arial" w:cs="Arial"/>
          <w:sz w:val="20"/>
          <w:szCs w:val="20"/>
        </w:rPr>
        <w:t xml:space="preserve"> was to, as </w:t>
      </w:r>
      <w:r w:rsidR="003447CB" w:rsidRPr="003447CB">
        <w:rPr>
          <w:rFonts w:ascii="Arial" w:hAnsi="Arial" w:cs="Arial"/>
          <w:b/>
          <w:bCs/>
          <w:sz w:val="20"/>
          <w:szCs w:val="20"/>
        </w:rPr>
        <w:t>Gal. 1:16</w:t>
      </w:r>
      <w:r w:rsidR="003447CB">
        <w:rPr>
          <w:rFonts w:ascii="Arial" w:hAnsi="Arial" w:cs="Arial"/>
          <w:sz w:val="20"/>
          <w:szCs w:val="20"/>
        </w:rPr>
        <w:t xml:space="preserve"> states,</w:t>
      </w:r>
      <w:r w:rsidRPr="008401E4">
        <w:rPr>
          <w:rFonts w:ascii="Arial" w:hAnsi="Arial" w:cs="Arial"/>
          <w:sz w:val="20"/>
          <w:szCs w:val="20"/>
        </w:rPr>
        <w:t xml:space="preserve"> </w:t>
      </w:r>
      <w:r w:rsidRPr="003447CB">
        <w:rPr>
          <w:rFonts w:ascii="Arial" w:hAnsi="Arial" w:cs="Arial"/>
          <w:b/>
          <w:bCs/>
          <w:sz w:val="20"/>
          <w:szCs w:val="20"/>
        </w:rPr>
        <w:t>“consult” (take one into counsel, going to someone, to put oneself in free communication with another, confer with)</w:t>
      </w:r>
      <w:r w:rsidRPr="008401E4">
        <w:rPr>
          <w:rFonts w:ascii="Arial" w:hAnsi="Arial" w:cs="Arial"/>
          <w:sz w:val="20"/>
          <w:szCs w:val="20"/>
        </w:rPr>
        <w:t xml:space="preserve"> the apostles in Jerusalem regarding doctrine and the fullness of what the Gospel message meant.</w:t>
      </w:r>
    </w:p>
    <w:p w14:paraId="0D4EC822" w14:textId="0CB3564E" w:rsidR="008401E4" w:rsidRPr="008401E4" w:rsidRDefault="008401E4" w:rsidP="008401E4">
      <w:pPr>
        <w:pStyle w:val="NormalWeb"/>
        <w:rPr>
          <w:rFonts w:ascii="Arial" w:hAnsi="Arial" w:cs="Arial"/>
          <w:sz w:val="20"/>
          <w:szCs w:val="20"/>
        </w:rPr>
      </w:pPr>
      <w:r w:rsidRPr="008401E4">
        <w:rPr>
          <w:rFonts w:ascii="Arial" w:hAnsi="Arial" w:cs="Arial"/>
          <w:sz w:val="20"/>
          <w:szCs w:val="20"/>
        </w:rPr>
        <w:lastRenderedPageBreak/>
        <w:t xml:space="preserve">Paul’s earliest days as a believer for the most part, were spent in Damascus </w:t>
      </w:r>
      <w:r w:rsidRPr="003447CB">
        <w:rPr>
          <w:rFonts w:ascii="Arial" w:hAnsi="Arial" w:cs="Arial"/>
          <w:b/>
          <w:bCs/>
          <w:sz w:val="20"/>
          <w:szCs w:val="20"/>
        </w:rPr>
        <w:t>(Acts 9:19-22)</w:t>
      </w:r>
      <w:r w:rsidRPr="008401E4">
        <w:rPr>
          <w:rFonts w:ascii="Arial" w:hAnsi="Arial" w:cs="Arial"/>
          <w:sz w:val="20"/>
          <w:szCs w:val="20"/>
        </w:rPr>
        <w:t xml:space="preserve">. </w:t>
      </w:r>
      <w:r w:rsidRPr="003447CB">
        <w:rPr>
          <w:rFonts w:ascii="Arial" w:hAnsi="Arial" w:cs="Arial"/>
          <w:sz w:val="20"/>
          <w:szCs w:val="20"/>
          <w:u w:val="single"/>
        </w:rPr>
        <w:t xml:space="preserve">After his time </w:t>
      </w:r>
      <w:r w:rsidR="00C50C4E">
        <w:rPr>
          <w:rFonts w:ascii="Arial" w:hAnsi="Arial" w:cs="Arial"/>
          <w:sz w:val="20"/>
          <w:szCs w:val="20"/>
          <w:u w:val="single"/>
        </w:rPr>
        <w:t>there</w:t>
      </w:r>
      <w:r w:rsidRPr="003447CB">
        <w:rPr>
          <w:rFonts w:ascii="Arial" w:hAnsi="Arial" w:cs="Arial"/>
          <w:sz w:val="20"/>
          <w:szCs w:val="20"/>
          <w:u w:val="single"/>
        </w:rPr>
        <w:t xml:space="preserve">, </w:t>
      </w:r>
      <w:r w:rsidR="00C50C4E" w:rsidRPr="003447CB">
        <w:rPr>
          <w:rFonts w:ascii="Arial" w:hAnsi="Arial" w:cs="Arial"/>
          <w:sz w:val="20"/>
          <w:szCs w:val="20"/>
          <w:u w:val="single"/>
        </w:rPr>
        <w:t>during which</w:t>
      </w:r>
      <w:r w:rsidRPr="003447CB">
        <w:rPr>
          <w:rFonts w:ascii="Arial" w:hAnsi="Arial" w:cs="Arial"/>
          <w:sz w:val="20"/>
          <w:szCs w:val="20"/>
          <w:u w:val="single"/>
        </w:rPr>
        <w:t xml:space="preserve"> we do not know how long he stayed, he went to Arabia and then back to Damascus, </w:t>
      </w:r>
      <w:r w:rsidR="003447CB" w:rsidRPr="003447CB">
        <w:rPr>
          <w:rFonts w:ascii="Arial" w:hAnsi="Arial" w:cs="Arial"/>
          <w:sz w:val="20"/>
          <w:szCs w:val="20"/>
          <w:u w:val="single"/>
        </w:rPr>
        <w:t xml:space="preserve">a </w:t>
      </w:r>
      <w:r w:rsidR="00C50C4E">
        <w:rPr>
          <w:rFonts w:ascii="Arial" w:hAnsi="Arial" w:cs="Arial"/>
          <w:sz w:val="20"/>
          <w:szCs w:val="20"/>
          <w:u w:val="single"/>
        </w:rPr>
        <w:t xml:space="preserve">timeline that </w:t>
      </w:r>
      <w:r w:rsidR="00C50C4E" w:rsidRPr="003447CB">
        <w:rPr>
          <w:rFonts w:ascii="Arial" w:hAnsi="Arial" w:cs="Arial"/>
          <w:sz w:val="20"/>
          <w:szCs w:val="20"/>
          <w:u w:val="single"/>
        </w:rPr>
        <w:t>total</w:t>
      </w:r>
      <w:r w:rsidR="00C50C4E">
        <w:rPr>
          <w:rFonts w:ascii="Arial" w:hAnsi="Arial" w:cs="Arial"/>
          <w:sz w:val="20"/>
          <w:szCs w:val="20"/>
          <w:u w:val="single"/>
        </w:rPr>
        <w:t>ed</w:t>
      </w:r>
      <w:r w:rsidRPr="003447CB">
        <w:rPr>
          <w:rFonts w:ascii="Arial" w:hAnsi="Arial" w:cs="Arial"/>
          <w:sz w:val="20"/>
          <w:szCs w:val="20"/>
          <w:u w:val="single"/>
        </w:rPr>
        <w:t xml:space="preserve"> three years </w:t>
      </w:r>
      <w:r w:rsidRPr="003447CB">
        <w:rPr>
          <w:rFonts w:ascii="Arial" w:hAnsi="Arial" w:cs="Arial"/>
          <w:b/>
          <w:bCs/>
          <w:sz w:val="20"/>
          <w:szCs w:val="20"/>
          <w:u w:val="single"/>
        </w:rPr>
        <w:t>(Gal. 1:18)</w:t>
      </w:r>
      <w:r w:rsidRPr="008401E4">
        <w:rPr>
          <w:rFonts w:ascii="Arial" w:hAnsi="Arial" w:cs="Arial"/>
          <w:sz w:val="20"/>
          <w:szCs w:val="20"/>
        </w:rPr>
        <w:t xml:space="preserve">. </w:t>
      </w:r>
    </w:p>
    <w:p w14:paraId="226076AD" w14:textId="33716A5F"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There are those, </w:t>
      </w:r>
      <w:r w:rsidR="00C50C4E" w:rsidRPr="008401E4">
        <w:rPr>
          <w:rFonts w:ascii="Arial" w:hAnsi="Arial" w:cs="Arial"/>
          <w:sz w:val="20"/>
          <w:szCs w:val="20"/>
        </w:rPr>
        <w:t>me</w:t>
      </w:r>
      <w:r w:rsidRPr="008401E4">
        <w:rPr>
          <w:rFonts w:ascii="Arial" w:hAnsi="Arial" w:cs="Arial"/>
          <w:sz w:val="20"/>
          <w:szCs w:val="20"/>
        </w:rPr>
        <w:t xml:space="preserve"> included, who believe that during this </w:t>
      </w:r>
      <w:r w:rsidR="00C50C4E" w:rsidRPr="008401E4">
        <w:rPr>
          <w:rFonts w:ascii="Arial" w:hAnsi="Arial" w:cs="Arial"/>
          <w:sz w:val="20"/>
          <w:szCs w:val="20"/>
        </w:rPr>
        <w:t>t</w:t>
      </w:r>
      <w:r w:rsidR="00C50C4E">
        <w:rPr>
          <w:rFonts w:ascii="Arial" w:hAnsi="Arial" w:cs="Arial"/>
          <w:sz w:val="20"/>
          <w:szCs w:val="20"/>
        </w:rPr>
        <w:t>hree-year</w:t>
      </w:r>
      <w:r w:rsidR="003447CB">
        <w:rPr>
          <w:rFonts w:ascii="Arial" w:hAnsi="Arial" w:cs="Arial"/>
          <w:sz w:val="20"/>
          <w:szCs w:val="20"/>
        </w:rPr>
        <w:t xml:space="preserve"> period</w:t>
      </w:r>
      <w:r w:rsidRPr="008401E4">
        <w:rPr>
          <w:rFonts w:ascii="Arial" w:hAnsi="Arial" w:cs="Arial"/>
          <w:sz w:val="20"/>
          <w:szCs w:val="20"/>
        </w:rPr>
        <w:t xml:space="preserve"> Paul was studying, learning from the Lord </w:t>
      </w:r>
      <w:r w:rsidR="003447CB">
        <w:rPr>
          <w:rFonts w:ascii="Arial" w:hAnsi="Arial" w:cs="Arial"/>
          <w:sz w:val="20"/>
          <w:szCs w:val="20"/>
        </w:rPr>
        <w:t xml:space="preserve">and others </w:t>
      </w:r>
      <w:r w:rsidRPr="008401E4">
        <w:rPr>
          <w:rFonts w:ascii="Arial" w:hAnsi="Arial" w:cs="Arial"/>
          <w:sz w:val="20"/>
          <w:szCs w:val="20"/>
        </w:rPr>
        <w:t xml:space="preserve">and teaching, showing that he did have a ministry </w:t>
      </w:r>
      <w:r w:rsidR="003447CB">
        <w:rPr>
          <w:rFonts w:ascii="Arial" w:hAnsi="Arial" w:cs="Arial"/>
          <w:sz w:val="20"/>
          <w:szCs w:val="20"/>
        </w:rPr>
        <w:t xml:space="preserve">God put on his heart </w:t>
      </w:r>
      <w:r w:rsidRPr="008401E4">
        <w:rPr>
          <w:rFonts w:ascii="Arial" w:hAnsi="Arial" w:cs="Arial"/>
          <w:sz w:val="20"/>
          <w:szCs w:val="20"/>
        </w:rPr>
        <w:t>and that no one could accuse him of just following the other Apostle’s footsteps</w:t>
      </w:r>
      <w:r w:rsidR="003447CB">
        <w:rPr>
          <w:rFonts w:ascii="Arial" w:hAnsi="Arial" w:cs="Arial"/>
          <w:sz w:val="20"/>
          <w:szCs w:val="20"/>
        </w:rPr>
        <w:t xml:space="preserve">. </w:t>
      </w:r>
      <w:r w:rsidRPr="008401E4">
        <w:rPr>
          <w:rFonts w:ascii="Arial" w:hAnsi="Arial" w:cs="Arial"/>
          <w:sz w:val="20"/>
          <w:szCs w:val="20"/>
        </w:rPr>
        <w:t>God was establishing what Paul was going to be doing. He never considered himself better than anyone else.</w:t>
      </w:r>
    </w:p>
    <w:p w14:paraId="69B598C5" w14:textId="75C14554" w:rsidR="008401E4" w:rsidRPr="008401E4" w:rsidRDefault="008401E4" w:rsidP="008401E4">
      <w:pPr>
        <w:pStyle w:val="NormalWeb"/>
        <w:rPr>
          <w:rFonts w:ascii="Arial" w:hAnsi="Arial" w:cs="Arial"/>
          <w:sz w:val="20"/>
          <w:szCs w:val="20"/>
        </w:rPr>
      </w:pPr>
      <w:r w:rsidRPr="003447CB">
        <w:rPr>
          <w:rFonts w:ascii="Arial" w:hAnsi="Arial" w:cs="Arial"/>
          <w:sz w:val="20"/>
          <w:szCs w:val="20"/>
          <w:u w:val="single"/>
        </w:rPr>
        <w:t xml:space="preserve">After three years, following his conversion and subsequent time in Arabia and Damascus, around 35 A.D., Paul goes to Jerusalem and meets with Peter and James, the brother of Jesus </w:t>
      </w:r>
      <w:r w:rsidRPr="003447CB">
        <w:rPr>
          <w:rFonts w:ascii="Arial" w:hAnsi="Arial" w:cs="Arial"/>
          <w:b/>
          <w:bCs/>
          <w:sz w:val="20"/>
          <w:szCs w:val="20"/>
          <w:u w:val="single"/>
        </w:rPr>
        <w:t>(Gal. 1:18-24)</w:t>
      </w:r>
      <w:r w:rsidRPr="008401E4">
        <w:rPr>
          <w:rFonts w:ascii="Arial" w:hAnsi="Arial" w:cs="Arial"/>
          <w:sz w:val="20"/>
          <w:szCs w:val="20"/>
        </w:rPr>
        <w:t xml:space="preserve">. He spent fifteen days with Peter, and they no doubt talked about ministry, doctrine (what they believed), the Christian life, Paul’s life, Jesus’ teachings and miracles since Peter was </w:t>
      </w:r>
      <w:r w:rsidR="003447CB">
        <w:rPr>
          <w:rFonts w:ascii="Arial" w:hAnsi="Arial" w:cs="Arial"/>
          <w:sz w:val="20"/>
          <w:szCs w:val="20"/>
        </w:rPr>
        <w:t>an eyewitness</w:t>
      </w:r>
      <w:r w:rsidRPr="008401E4">
        <w:rPr>
          <w:rFonts w:ascii="Arial" w:hAnsi="Arial" w:cs="Arial"/>
          <w:sz w:val="20"/>
          <w:szCs w:val="20"/>
        </w:rPr>
        <w:t>, etc. I am sure m</w:t>
      </w:r>
      <w:r w:rsidR="003447CB">
        <w:rPr>
          <w:rFonts w:ascii="Arial" w:hAnsi="Arial" w:cs="Arial"/>
          <w:sz w:val="20"/>
          <w:szCs w:val="20"/>
        </w:rPr>
        <w:t>uch was covered</w:t>
      </w:r>
      <w:r w:rsidRPr="008401E4">
        <w:rPr>
          <w:rFonts w:ascii="Arial" w:hAnsi="Arial" w:cs="Arial"/>
          <w:sz w:val="20"/>
          <w:szCs w:val="20"/>
        </w:rPr>
        <w:t xml:space="preserve">. </w:t>
      </w:r>
      <w:r w:rsidRPr="003447CB">
        <w:rPr>
          <w:rFonts w:ascii="Arial" w:hAnsi="Arial" w:cs="Arial"/>
          <w:sz w:val="20"/>
          <w:szCs w:val="20"/>
          <w:u w:val="single"/>
        </w:rPr>
        <w:t>As one author notes, it would have been something to be a fly on the wall at dinner</w:t>
      </w:r>
      <w:r w:rsidRPr="008401E4">
        <w:rPr>
          <w:rFonts w:ascii="Arial" w:hAnsi="Arial" w:cs="Arial"/>
          <w:sz w:val="20"/>
          <w:szCs w:val="20"/>
        </w:rPr>
        <w:t>.</w:t>
      </w:r>
    </w:p>
    <w:p w14:paraId="76B2BA2B" w14:textId="5CBAE0B9" w:rsidR="008401E4" w:rsidRPr="003447CB" w:rsidRDefault="008401E4" w:rsidP="008401E4">
      <w:pPr>
        <w:pStyle w:val="NormalWeb"/>
        <w:rPr>
          <w:rFonts w:ascii="Arial" w:hAnsi="Arial" w:cs="Arial"/>
          <w:b/>
          <w:bCs/>
          <w:sz w:val="20"/>
          <w:szCs w:val="20"/>
        </w:rPr>
      </w:pPr>
      <w:r w:rsidRPr="008401E4">
        <w:rPr>
          <w:rFonts w:ascii="Arial" w:hAnsi="Arial" w:cs="Arial"/>
          <w:sz w:val="20"/>
          <w:szCs w:val="20"/>
        </w:rPr>
        <w:t xml:space="preserve">There is a word used in </w:t>
      </w:r>
      <w:r w:rsidRPr="003447CB">
        <w:rPr>
          <w:rFonts w:ascii="Arial" w:hAnsi="Arial" w:cs="Arial"/>
          <w:b/>
          <w:bCs/>
          <w:sz w:val="20"/>
          <w:szCs w:val="20"/>
        </w:rPr>
        <w:t>Gal. 1</w:t>
      </w:r>
      <w:r w:rsidRPr="008401E4">
        <w:rPr>
          <w:rFonts w:ascii="Arial" w:hAnsi="Arial" w:cs="Arial"/>
          <w:sz w:val="20"/>
          <w:szCs w:val="20"/>
        </w:rPr>
        <w:t xml:space="preserve"> that we </w:t>
      </w:r>
      <w:r w:rsidR="00C50C4E">
        <w:rPr>
          <w:rFonts w:ascii="Arial" w:hAnsi="Arial" w:cs="Arial"/>
          <w:sz w:val="20"/>
          <w:szCs w:val="20"/>
        </w:rPr>
        <w:t>need to</w:t>
      </w:r>
      <w:r w:rsidRPr="008401E4">
        <w:rPr>
          <w:rFonts w:ascii="Arial" w:hAnsi="Arial" w:cs="Arial"/>
          <w:sz w:val="20"/>
          <w:szCs w:val="20"/>
        </w:rPr>
        <w:t xml:space="preserve"> explain because it helps us understand some of the conversation that we know Paul would have had with Peter. Notice the word </w:t>
      </w:r>
      <w:r w:rsidRPr="003447CB">
        <w:rPr>
          <w:rFonts w:ascii="Arial" w:hAnsi="Arial" w:cs="Arial"/>
          <w:b/>
          <w:bCs/>
          <w:sz w:val="20"/>
          <w:szCs w:val="20"/>
        </w:rPr>
        <w:t>“visit”</w:t>
      </w:r>
      <w:r w:rsidRPr="008401E4">
        <w:rPr>
          <w:rFonts w:ascii="Arial" w:hAnsi="Arial" w:cs="Arial"/>
          <w:sz w:val="20"/>
          <w:szCs w:val="20"/>
        </w:rPr>
        <w:t xml:space="preserve"> in </w:t>
      </w:r>
      <w:r w:rsidRPr="003447CB">
        <w:rPr>
          <w:rFonts w:ascii="Arial" w:hAnsi="Arial" w:cs="Arial"/>
          <w:b/>
          <w:bCs/>
          <w:sz w:val="20"/>
          <w:szCs w:val="20"/>
        </w:rPr>
        <w:t>vs. 18</w:t>
      </w:r>
      <w:r w:rsidRPr="008401E4">
        <w:rPr>
          <w:rFonts w:ascii="Arial" w:hAnsi="Arial" w:cs="Arial"/>
          <w:sz w:val="20"/>
          <w:szCs w:val="20"/>
        </w:rPr>
        <w:t xml:space="preserve">. One translation has instead of </w:t>
      </w:r>
      <w:r w:rsidRPr="003447CB">
        <w:rPr>
          <w:rFonts w:ascii="Arial" w:hAnsi="Arial" w:cs="Arial"/>
          <w:b/>
          <w:bCs/>
          <w:sz w:val="20"/>
          <w:szCs w:val="20"/>
        </w:rPr>
        <w:t>“visit</w:t>
      </w:r>
      <w:r w:rsidR="00C50C4E" w:rsidRPr="003447CB">
        <w:rPr>
          <w:rFonts w:ascii="Arial" w:hAnsi="Arial" w:cs="Arial"/>
          <w:b/>
          <w:bCs/>
          <w:sz w:val="20"/>
          <w:szCs w:val="20"/>
        </w:rPr>
        <w:t>,”</w:t>
      </w:r>
      <w:r w:rsidRPr="003447CB">
        <w:rPr>
          <w:rFonts w:ascii="Arial" w:hAnsi="Arial" w:cs="Arial"/>
          <w:b/>
          <w:bCs/>
          <w:sz w:val="20"/>
          <w:szCs w:val="20"/>
        </w:rPr>
        <w:t xml:space="preserve"> “become acquainted.”</w:t>
      </w:r>
      <w:r w:rsidRPr="008401E4">
        <w:rPr>
          <w:rFonts w:ascii="Arial" w:hAnsi="Arial" w:cs="Arial"/>
          <w:sz w:val="20"/>
          <w:szCs w:val="20"/>
        </w:rPr>
        <w:t xml:space="preserve"> Another translates the word for “</w:t>
      </w:r>
      <w:r w:rsidRPr="003447CB">
        <w:rPr>
          <w:rFonts w:ascii="Arial" w:hAnsi="Arial" w:cs="Arial"/>
          <w:b/>
          <w:bCs/>
          <w:sz w:val="20"/>
          <w:szCs w:val="20"/>
        </w:rPr>
        <w:t xml:space="preserve">visit’ as “get to know.” </w:t>
      </w:r>
    </w:p>
    <w:p w14:paraId="419D0672" w14:textId="77777777" w:rsidR="008401E4" w:rsidRPr="003447CB" w:rsidRDefault="008401E4" w:rsidP="008401E4">
      <w:pPr>
        <w:pStyle w:val="NormalWeb"/>
        <w:rPr>
          <w:rFonts w:ascii="Arial" w:hAnsi="Arial" w:cs="Arial"/>
          <w:b/>
          <w:bCs/>
          <w:sz w:val="20"/>
          <w:szCs w:val="20"/>
        </w:rPr>
      </w:pPr>
      <w:r w:rsidRPr="003447CB">
        <w:rPr>
          <w:rFonts w:ascii="Arial" w:hAnsi="Arial" w:cs="Arial"/>
          <w:sz w:val="20"/>
          <w:szCs w:val="20"/>
          <w:u w:val="single"/>
        </w:rPr>
        <w:t>Let me explain why this word is important</w:t>
      </w:r>
      <w:r w:rsidRPr="008401E4">
        <w:rPr>
          <w:rFonts w:ascii="Arial" w:hAnsi="Arial" w:cs="Arial"/>
          <w:sz w:val="20"/>
          <w:szCs w:val="20"/>
        </w:rPr>
        <w:t xml:space="preserve">. </w:t>
      </w:r>
      <w:r w:rsidRPr="003447CB">
        <w:rPr>
          <w:rFonts w:ascii="Arial" w:hAnsi="Arial" w:cs="Arial"/>
          <w:sz w:val="20"/>
          <w:szCs w:val="20"/>
          <w:u w:val="single"/>
        </w:rPr>
        <w:t>It means more than sitting around shooting the breeze</w:t>
      </w:r>
      <w:r w:rsidRPr="008401E4">
        <w:rPr>
          <w:rFonts w:ascii="Arial" w:hAnsi="Arial" w:cs="Arial"/>
          <w:sz w:val="20"/>
          <w:szCs w:val="20"/>
        </w:rPr>
        <w:t xml:space="preserve">. </w:t>
      </w:r>
      <w:r w:rsidRPr="003447CB">
        <w:rPr>
          <w:rFonts w:ascii="Arial" w:hAnsi="Arial" w:cs="Arial"/>
          <w:b/>
          <w:bCs/>
          <w:sz w:val="20"/>
          <w:szCs w:val="20"/>
        </w:rPr>
        <w:t>It has the idea of “becoming personally acquainted with someone, to know face to face, to gain knowledge by visiting, something worthy of being seen. It also has the idea of inquiry and examination, to inquire of and in the NT, to visit in order to become acquainted with.”</w:t>
      </w:r>
    </w:p>
    <w:p w14:paraId="400D22F3" w14:textId="3467ABD1" w:rsidR="008401E4" w:rsidRPr="008401E4" w:rsidRDefault="008401E4" w:rsidP="008401E4">
      <w:pPr>
        <w:pStyle w:val="NormalWeb"/>
        <w:rPr>
          <w:rFonts w:ascii="Arial" w:hAnsi="Arial" w:cs="Arial"/>
          <w:sz w:val="20"/>
          <w:szCs w:val="20"/>
        </w:rPr>
      </w:pPr>
      <w:r w:rsidRPr="003447CB">
        <w:rPr>
          <w:rFonts w:ascii="Arial" w:hAnsi="Arial" w:cs="Arial"/>
          <w:sz w:val="20"/>
          <w:szCs w:val="20"/>
          <w:u w:val="single"/>
        </w:rPr>
        <w:t>Paul wanted to learn</w:t>
      </w:r>
      <w:r w:rsidRPr="008401E4">
        <w:rPr>
          <w:rFonts w:ascii="Arial" w:hAnsi="Arial" w:cs="Arial"/>
          <w:sz w:val="20"/>
          <w:szCs w:val="20"/>
        </w:rPr>
        <w:t xml:space="preserve">. Yes, he wanted to get to know </w:t>
      </w:r>
      <w:r w:rsidR="00C50C4E" w:rsidRPr="008401E4">
        <w:rPr>
          <w:rFonts w:ascii="Arial" w:hAnsi="Arial" w:cs="Arial"/>
          <w:sz w:val="20"/>
          <w:szCs w:val="20"/>
        </w:rPr>
        <w:t>Peter,</w:t>
      </w:r>
      <w:r w:rsidRPr="008401E4">
        <w:rPr>
          <w:rFonts w:ascii="Arial" w:hAnsi="Arial" w:cs="Arial"/>
          <w:sz w:val="20"/>
          <w:szCs w:val="20"/>
        </w:rPr>
        <w:t xml:space="preserve"> but </w:t>
      </w:r>
      <w:r w:rsidR="00C50C4E" w:rsidRPr="008401E4">
        <w:rPr>
          <w:rFonts w:ascii="Arial" w:hAnsi="Arial" w:cs="Arial"/>
          <w:sz w:val="20"/>
          <w:szCs w:val="20"/>
        </w:rPr>
        <w:t>he</w:t>
      </w:r>
      <w:r w:rsidR="00C50C4E">
        <w:rPr>
          <w:rFonts w:ascii="Arial" w:hAnsi="Arial" w:cs="Arial"/>
          <w:sz w:val="20"/>
          <w:szCs w:val="20"/>
        </w:rPr>
        <w:t xml:space="preserve"> </w:t>
      </w:r>
      <w:r w:rsidRPr="008401E4">
        <w:rPr>
          <w:rFonts w:ascii="Arial" w:hAnsi="Arial" w:cs="Arial"/>
          <w:sz w:val="20"/>
          <w:szCs w:val="20"/>
        </w:rPr>
        <w:t>also want</w:t>
      </w:r>
      <w:r w:rsidR="00C50C4E">
        <w:rPr>
          <w:rFonts w:ascii="Arial" w:hAnsi="Arial" w:cs="Arial"/>
          <w:sz w:val="20"/>
          <w:szCs w:val="20"/>
        </w:rPr>
        <w:t>ed</w:t>
      </w:r>
      <w:r w:rsidRPr="008401E4">
        <w:rPr>
          <w:rFonts w:ascii="Arial" w:hAnsi="Arial" w:cs="Arial"/>
          <w:sz w:val="20"/>
          <w:szCs w:val="20"/>
        </w:rPr>
        <w:t xml:space="preserve"> to dive deeper and </w:t>
      </w:r>
      <w:r w:rsidR="003447CB">
        <w:rPr>
          <w:rFonts w:ascii="Arial" w:hAnsi="Arial" w:cs="Arial"/>
          <w:sz w:val="20"/>
          <w:szCs w:val="20"/>
        </w:rPr>
        <w:t xml:space="preserve">to </w:t>
      </w:r>
      <w:r w:rsidRPr="008401E4">
        <w:rPr>
          <w:rFonts w:ascii="Arial" w:hAnsi="Arial" w:cs="Arial"/>
          <w:sz w:val="20"/>
          <w:szCs w:val="20"/>
        </w:rPr>
        <w:t>continue growing in his faith.</w:t>
      </w:r>
    </w:p>
    <w:p w14:paraId="53028E75" w14:textId="477E7AEC" w:rsidR="008401E4" w:rsidRPr="008401E4" w:rsidRDefault="008401E4" w:rsidP="008401E4">
      <w:pPr>
        <w:pStyle w:val="NormalWeb"/>
        <w:rPr>
          <w:rFonts w:ascii="Arial" w:hAnsi="Arial" w:cs="Arial"/>
          <w:sz w:val="20"/>
          <w:szCs w:val="20"/>
        </w:rPr>
      </w:pPr>
      <w:r w:rsidRPr="008401E4">
        <w:rPr>
          <w:rFonts w:ascii="Arial" w:hAnsi="Arial" w:cs="Arial"/>
          <w:sz w:val="20"/>
          <w:szCs w:val="20"/>
        </w:rPr>
        <w:t>James</w:t>
      </w:r>
      <w:r w:rsidR="003447CB">
        <w:rPr>
          <w:rFonts w:ascii="Arial" w:hAnsi="Arial" w:cs="Arial"/>
          <w:sz w:val="20"/>
          <w:szCs w:val="20"/>
        </w:rPr>
        <w:t>, whom he also met with,</w:t>
      </w:r>
      <w:r w:rsidRPr="008401E4">
        <w:rPr>
          <w:rFonts w:ascii="Arial" w:hAnsi="Arial" w:cs="Arial"/>
          <w:sz w:val="20"/>
          <w:szCs w:val="20"/>
        </w:rPr>
        <w:t xml:space="preserve"> was the leader of the church in Jerusalem. Paul, after meeting these two men, went from there to Syria and Cilicia, not Judea. </w:t>
      </w:r>
      <w:r w:rsidR="00C50C4E" w:rsidRPr="00C50C4E">
        <w:rPr>
          <w:rFonts w:ascii="Arial" w:hAnsi="Arial" w:cs="Arial"/>
          <w:sz w:val="20"/>
          <w:szCs w:val="20"/>
          <w:u w:val="single"/>
        </w:rPr>
        <w:t>Again, t</w:t>
      </w:r>
      <w:r w:rsidRPr="00C50C4E">
        <w:rPr>
          <w:rFonts w:ascii="Arial" w:hAnsi="Arial" w:cs="Arial"/>
          <w:sz w:val="20"/>
          <w:szCs w:val="20"/>
          <w:u w:val="single"/>
        </w:rPr>
        <w:t>h</w:t>
      </w:r>
      <w:r w:rsidRPr="003447CB">
        <w:rPr>
          <w:rFonts w:ascii="Arial" w:hAnsi="Arial" w:cs="Arial"/>
          <w:sz w:val="20"/>
          <w:szCs w:val="20"/>
          <w:u w:val="single"/>
        </w:rPr>
        <w:t>e reason we want to note the timeline here is because there are those who would say that Christianity is a myth, a manmade religion and that guys like Paul were part of that myth that said Jesus rose from the dead</w:t>
      </w:r>
      <w:r w:rsidRPr="008401E4">
        <w:rPr>
          <w:rFonts w:ascii="Arial" w:hAnsi="Arial" w:cs="Arial"/>
          <w:sz w:val="20"/>
          <w:szCs w:val="20"/>
        </w:rPr>
        <w:t>.</w:t>
      </w:r>
    </w:p>
    <w:p w14:paraId="241FF19A" w14:textId="25B688D2" w:rsidR="008401E4" w:rsidRPr="008401E4" w:rsidRDefault="008401E4" w:rsidP="008401E4">
      <w:pPr>
        <w:pStyle w:val="NormalWeb"/>
        <w:rPr>
          <w:rFonts w:ascii="Arial" w:hAnsi="Arial" w:cs="Arial"/>
          <w:sz w:val="20"/>
          <w:szCs w:val="20"/>
        </w:rPr>
      </w:pPr>
      <w:r w:rsidRPr="003447CB">
        <w:rPr>
          <w:rFonts w:ascii="Arial" w:hAnsi="Arial" w:cs="Arial"/>
          <w:sz w:val="20"/>
          <w:szCs w:val="20"/>
          <w:u w:val="single"/>
        </w:rPr>
        <w:t>A myth or legend to spread in the ancient world would take longer than 3-5 years</w:t>
      </w:r>
      <w:r w:rsidRPr="008401E4">
        <w:rPr>
          <w:rFonts w:ascii="Arial" w:hAnsi="Arial" w:cs="Arial"/>
          <w:sz w:val="20"/>
          <w:szCs w:val="20"/>
        </w:rPr>
        <w:t xml:space="preserve">. </w:t>
      </w:r>
      <w:r w:rsidRPr="003447CB">
        <w:rPr>
          <w:rFonts w:ascii="Arial" w:hAnsi="Arial" w:cs="Arial"/>
          <w:sz w:val="20"/>
          <w:szCs w:val="20"/>
          <w:u w:val="single"/>
        </w:rPr>
        <w:t xml:space="preserve">The timeline works against the idea that what we read in the New Testament, including </w:t>
      </w:r>
      <w:r w:rsidRPr="003447CB">
        <w:rPr>
          <w:rFonts w:ascii="Arial" w:hAnsi="Arial" w:cs="Arial"/>
          <w:b/>
          <w:bCs/>
          <w:sz w:val="20"/>
          <w:szCs w:val="20"/>
          <w:u w:val="single"/>
        </w:rPr>
        <w:t>1 Cor. 15</w:t>
      </w:r>
      <w:r w:rsidRPr="003447CB">
        <w:rPr>
          <w:rFonts w:ascii="Arial" w:hAnsi="Arial" w:cs="Arial"/>
          <w:sz w:val="20"/>
          <w:szCs w:val="20"/>
          <w:u w:val="single"/>
        </w:rPr>
        <w:t>, was made up</w:t>
      </w:r>
      <w:r w:rsidRPr="008401E4">
        <w:rPr>
          <w:rFonts w:ascii="Arial" w:hAnsi="Arial" w:cs="Arial"/>
          <w:sz w:val="20"/>
          <w:szCs w:val="20"/>
        </w:rPr>
        <w:t xml:space="preserve">. Keep in mind also that the Apostles were alive and spoke with Paul and others who were believers could have corrected him if he </w:t>
      </w:r>
      <w:r w:rsidR="00C50C4E" w:rsidRPr="008401E4">
        <w:rPr>
          <w:rFonts w:ascii="Arial" w:hAnsi="Arial" w:cs="Arial"/>
          <w:sz w:val="20"/>
          <w:szCs w:val="20"/>
        </w:rPr>
        <w:t>were</w:t>
      </w:r>
      <w:r w:rsidRPr="008401E4">
        <w:rPr>
          <w:rFonts w:ascii="Arial" w:hAnsi="Arial" w:cs="Arial"/>
          <w:sz w:val="20"/>
          <w:szCs w:val="20"/>
        </w:rPr>
        <w:t xml:space="preserve"> wrong about the resurrection and the Christian faith.</w:t>
      </w:r>
    </w:p>
    <w:p w14:paraId="78846547" w14:textId="5428F002"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Some argue that there </w:t>
      </w:r>
      <w:r w:rsidR="003447CB" w:rsidRPr="008401E4">
        <w:rPr>
          <w:rFonts w:ascii="Arial" w:hAnsi="Arial" w:cs="Arial"/>
          <w:sz w:val="20"/>
          <w:szCs w:val="20"/>
        </w:rPr>
        <w:t>are</w:t>
      </w:r>
      <w:r w:rsidRPr="008401E4">
        <w:rPr>
          <w:rFonts w:ascii="Arial" w:hAnsi="Arial" w:cs="Arial"/>
          <w:sz w:val="20"/>
          <w:szCs w:val="20"/>
        </w:rPr>
        <w:t xml:space="preserve"> no extra-biblical sources supporting Paul’s claim that we read here in </w:t>
      </w:r>
      <w:r w:rsidRPr="003447CB">
        <w:rPr>
          <w:rFonts w:ascii="Arial" w:hAnsi="Arial" w:cs="Arial"/>
          <w:b/>
          <w:bCs/>
          <w:sz w:val="20"/>
          <w:szCs w:val="20"/>
        </w:rPr>
        <w:t>1 Corinthians 15</w:t>
      </w:r>
      <w:r w:rsidRPr="008401E4">
        <w:rPr>
          <w:rFonts w:ascii="Arial" w:hAnsi="Arial" w:cs="Arial"/>
          <w:sz w:val="20"/>
          <w:szCs w:val="20"/>
        </w:rPr>
        <w:t xml:space="preserve">. Well, there </w:t>
      </w:r>
      <w:r w:rsidR="003447CB">
        <w:rPr>
          <w:rFonts w:ascii="Arial" w:hAnsi="Arial" w:cs="Arial"/>
          <w:sz w:val="20"/>
          <w:szCs w:val="20"/>
        </w:rPr>
        <w:t xml:space="preserve">in fact </w:t>
      </w:r>
      <w:r w:rsidRPr="008401E4">
        <w:rPr>
          <w:rFonts w:ascii="Arial" w:hAnsi="Arial" w:cs="Arial"/>
          <w:sz w:val="20"/>
          <w:szCs w:val="20"/>
        </w:rPr>
        <w:t>are extra-biblical sources that support the life of Jesus and His death, including Josephus, a Jewish historian hired by the Roman government to write a history of the Jews, who, tongue in cheek, mentions the resurrection of Christ.</w:t>
      </w:r>
    </w:p>
    <w:p w14:paraId="0A2E47D0" w14:textId="6FC52FF5" w:rsidR="008401E4" w:rsidRPr="008401E4" w:rsidRDefault="003447CB" w:rsidP="008401E4">
      <w:pPr>
        <w:pStyle w:val="NormalWeb"/>
        <w:rPr>
          <w:rFonts w:ascii="Arial" w:hAnsi="Arial" w:cs="Arial"/>
          <w:sz w:val="20"/>
          <w:szCs w:val="20"/>
        </w:rPr>
      </w:pPr>
      <w:r w:rsidRPr="003447CB">
        <w:rPr>
          <w:rFonts w:ascii="Arial" w:hAnsi="Arial" w:cs="Arial"/>
          <w:b/>
          <w:bCs/>
          <w:sz w:val="20"/>
          <w:szCs w:val="20"/>
        </w:rPr>
        <w:t>Vital:</w:t>
      </w:r>
      <w:r>
        <w:rPr>
          <w:rFonts w:ascii="Arial" w:hAnsi="Arial" w:cs="Arial"/>
          <w:sz w:val="20"/>
          <w:szCs w:val="20"/>
        </w:rPr>
        <w:t xml:space="preserve"> </w:t>
      </w:r>
      <w:r w:rsidR="008401E4" w:rsidRPr="008401E4">
        <w:rPr>
          <w:rFonts w:ascii="Arial" w:hAnsi="Arial" w:cs="Arial"/>
          <w:sz w:val="20"/>
          <w:szCs w:val="20"/>
        </w:rPr>
        <w:t>Historically, what Paul received regarding the Gospel that we are reading here was within a couple of years of his conversion, even sooner if we accept the fact that he was in Arabia somewhere in some city learning the Word of God, being taught by God Himself, no doubt through the Holy Spirit, and preaching to others what he was learning.</w:t>
      </w:r>
      <w:r w:rsidR="00C50C4E">
        <w:rPr>
          <w:rFonts w:ascii="Arial" w:hAnsi="Arial" w:cs="Arial"/>
          <w:sz w:val="20"/>
          <w:szCs w:val="20"/>
        </w:rPr>
        <w:t xml:space="preserve"> But the message of the resurrection was preached in </w:t>
      </w:r>
      <w:r w:rsidR="00C50C4E" w:rsidRPr="00C50C4E">
        <w:rPr>
          <w:rFonts w:ascii="Arial" w:hAnsi="Arial" w:cs="Arial"/>
          <w:b/>
          <w:bCs/>
          <w:sz w:val="20"/>
          <w:szCs w:val="20"/>
        </w:rPr>
        <w:t>Acts 2</w:t>
      </w:r>
      <w:r w:rsidR="00C50C4E">
        <w:rPr>
          <w:rFonts w:ascii="Arial" w:hAnsi="Arial" w:cs="Arial"/>
          <w:sz w:val="20"/>
          <w:szCs w:val="20"/>
        </w:rPr>
        <w:t xml:space="preserve"> in 30 A.D.</w:t>
      </w:r>
    </w:p>
    <w:p w14:paraId="2C85A325" w14:textId="2DCE6E84" w:rsidR="008401E4" w:rsidRPr="008401E4" w:rsidRDefault="008401E4" w:rsidP="008401E4">
      <w:pPr>
        <w:pStyle w:val="NormalWeb"/>
        <w:rPr>
          <w:rFonts w:ascii="Arial" w:hAnsi="Arial" w:cs="Arial"/>
          <w:sz w:val="20"/>
          <w:szCs w:val="20"/>
        </w:rPr>
      </w:pPr>
      <w:r w:rsidRPr="008401E4">
        <w:rPr>
          <w:rFonts w:ascii="Arial" w:hAnsi="Arial" w:cs="Arial"/>
          <w:sz w:val="20"/>
          <w:szCs w:val="20"/>
        </w:rPr>
        <w:t>Now</w:t>
      </w:r>
      <w:r w:rsidR="00C50C4E" w:rsidRPr="008401E4">
        <w:rPr>
          <w:rFonts w:ascii="Arial" w:hAnsi="Arial" w:cs="Arial"/>
          <w:sz w:val="20"/>
          <w:szCs w:val="20"/>
        </w:rPr>
        <w:t xml:space="preserve"> let</w:t>
      </w:r>
      <w:r w:rsidRPr="008401E4">
        <w:rPr>
          <w:rFonts w:ascii="Arial" w:hAnsi="Arial" w:cs="Arial"/>
          <w:sz w:val="20"/>
          <w:szCs w:val="20"/>
        </w:rPr>
        <w:t xml:space="preserve"> us go back to </w:t>
      </w:r>
      <w:r w:rsidRPr="003447CB">
        <w:rPr>
          <w:rFonts w:ascii="Arial" w:hAnsi="Arial" w:cs="Arial"/>
          <w:b/>
          <w:bCs/>
          <w:sz w:val="20"/>
          <w:szCs w:val="20"/>
        </w:rPr>
        <w:t>1 Cor. 15:3-8</w:t>
      </w:r>
      <w:r w:rsidRPr="008401E4">
        <w:rPr>
          <w:rFonts w:ascii="Arial" w:hAnsi="Arial" w:cs="Arial"/>
          <w:sz w:val="20"/>
          <w:szCs w:val="20"/>
        </w:rPr>
        <w:t xml:space="preserve">. </w:t>
      </w:r>
      <w:r w:rsidRPr="003447CB">
        <w:rPr>
          <w:rFonts w:ascii="Arial" w:hAnsi="Arial" w:cs="Arial"/>
          <w:b/>
          <w:bCs/>
          <w:sz w:val="20"/>
          <w:szCs w:val="20"/>
        </w:rPr>
        <w:t>Vs. 5</w:t>
      </w:r>
      <w:r w:rsidRPr="008401E4">
        <w:rPr>
          <w:rFonts w:ascii="Arial" w:hAnsi="Arial" w:cs="Arial"/>
          <w:sz w:val="20"/>
          <w:szCs w:val="20"/>
        </w:rPr>
        <w:t xml:space="preserve"> solidifies and gives affirmation to what we are reading as we shall note. I believe the words Paul had received were already being declared by the church as we saw in Acts, where the resurrection was a key part of many messages. </w:t>
      </w:r>
      <w:r w:rsidRPr="003447CB">
        <w:rPr>
          <w:rFonts w:ascii="Arial" w:hAnsi="Arial" w:cs="Arial"/>
          <w:sz w:val="20"/>
          <w:szCs w:val="20"/>
        </w:rPr>
        <w:t xml:space="preserve">Paul calls what he is about to write </w:t>
      </w:r>
      <w:r w:rsidRPr="003447CB">
        <w:rPr>
          <w:rFonts w:ascii="Arial" w:hAnsi="Arial" w:cs="Arial"/>
          <w:b/>
          <w:bCs/>
          <w:sz w:val="20"/>
          <w:szCs w:val="20"/>
        </w:rPr>
        <w:t>“of first importance” (vs. 3)</w:t>
      </w:r>
      <w:r w:rsidRPr="008401E4">
        <w:rPr>
          <w:rFonts w:ascii="Arial" w:hAnsi="Arial" w:cs="Arial"/>
          <w:sz w:val="20"/>
          <w:szCs w:val="20"/>
        </w:rPr>
        <w:t>.</w:t>
      </w:r>
    </w:p>
    <w:p w14:paraId="1DD09F34" w14:textId="58471462" w:rsidR="008401E4" w:rsidRPr="008401E4" w:rsidRDefault="008401E4" w:rsidP="008401E4">
      <w:pPr>
        <w:pStyle w:val="NormalWeb"/>
        <w:rPr>
          <w:rFonts w:ascii="Arial" w:hAnsi="Arial" w:cs="Arial"/>
          <w:sz w:val="20"/>
          <w:szCs w:val="20"/>
        </w:rPr>
      </w:pPr>
      <w:r w:rsidRPr="008401E4">
        <w:rPr>
          <w:rFonts w:ascii="Arial" w:hAnsi="Arial" w:cs="Arial"/>
          <w:sz w:val="20"/>
          <w:szCs w:val="20"/>
        </w:rPr>
        <w:lastRenderedPageBreak/>
        <w:t xml:space="preserve">The events of the Gospel Paul delivered or passed on, to the church at Corinth, was the first thing delivered by Paul to the Corinthians, this message of the Gospel. </w:t>
      </w:r>
      <w:r w:rsidRPr="003447CB">
        <w:rPr>
          <w:rFonts w:ascii="Arial" w:hAnsi="Arial" w:cs="Arial"/>
          <w:sz w:val="20"/>
          <w:szCs w:val="20"/>
          <w:u w:val="single"/>
        </w:rPr>
        <w:t xml:space="preserve">This teaching was the most important that Paul or any of </w:t>
      </w:r>
      <w:r w:rsidR="00C50C4E" w:rsidRPr="003447CB">
        <w:rPr>
          <w:rFonts w:ascii="Arial" w:hAnsi="Arial" w:cs="Arial"/>
          <w:sz w:val="20"/>
          <w:szCs w:val="20"/>
          <w:u w:val="single"/>
        </w:rPr>
        <w:t>us</w:t>
      </w:r>
      <w:r w:rsidRPr="003447CB">
        <w:rPr>
          <w:rFonts w:ascii="Arial" w:hAnsi="Arial" w:cs="Arial"/>
          <w:sz w:val="20"/>
          <w:szCs w:val="20"/>
          <w:u w:val="single"/>
        </w:rPr>
        <w:t xml:space="preserve"> can give</w:t>
      </w:r>
      <w:r w:rsidRPr="008401E4">
        <w:rPr>
          <w:rFonts w:ascii="Arial" w:hAnsi="Arial" w:cs="Arial"/>
          <w:sz w:val="20"/>
          <w:szCs w:val="20"/>
        </w:rPr>
        <w:t xml:space="preserve">. Above all, this was what needed to be taught. Paul shares what he was instructed in by Christ as we see in </w:t>
      </w:r>
      <w:r w:rsidRPr="003447CB">
        <w:rPr>
          <w:rFonts w:ascii="Arial" w:hAnsi="Arial" w:cs="Arial"/>
          <w:b/>
          <w:bCs/>
          <w:sz w:val="20"/>
          <w:szCs w:val="20"/>
        </w:rPr>
        <w:t>Gal. 1</w:t>
      </w:r>
      <w:r w:rsidRPr="008401E4">
        <w:rPr>
          <w:rFonts w:ascii="Arial" w:hAnsi="Arial" w:cs="Arial"/>
          <w:sz w:val="20"/>
          <w:szCs w:val="20"/>
        </w:rPr>
        <w:t xml:space="preserve">. </w:t>
      </w:r>
    </w:p>
    <w:p w14:paraId="677862C8" w14:textId="4C2F89D8" w:rsidR="008401E4" w:rsidRPr="008401E4" w:rsidRDefault="003447CB" w:rsidP="008401E4">
      <w:pPr>
        <w:pStyle w:val="NormalWeb"/>
        <w:rPr>
          <w:rFonts w:ascii="Arial" w:hAnsi="Arial" w:cs="Arial"/>
          <w:sz w:val="20"/>
          <w:szCs w:val="20"/>
        </w:rPr>
      </w:pPr>
      <w:r w:rsidRPr="003447CB">
        <w:rPr>
          <w:rFonts w:ascii="Arial" w:hAnsi="Arial" w:cs="Arial"/>
          <w:b/>
          <w:bCs/>
          <w:sz w:val="20"/>
          <w:szCs w:val="20"/>
        </w:rPr>
        <w:t xml:space="preserve">Crucial: </w:t>
      </w:r>
      <w:r w:rsidR="008401E4" w:rsidRPr="008401E4">
        <w:rPr>
          <w:rFonts w:ascii="Arial" w:hAnsi="Arial" w:cs="Arial"/>
          <w:sz w:val="20"/>
          <w:szCs w:val="20"/>
        </w:rPr>
        <w:t xml:space="preserve">Having said that, this does not mean that Paul did not know of this message before being taught by Christ. In fact, I believe he did understand the message for he immediately began preaching in Damascus upon his conversion. </w:t>
      </w:r>
      <w:r w:rsidR="008401E4" w:rsidRPr="003447CB">
        <w:rPr>
          <w:rFonts w:ascii="Arial" w:hAnsi="Arial" w:cs="Arial"/>
          <w:sz w:val="20"/>
          <w:szCs w:val="20"/>
          <w:u w:val="single"/>
        </w:rPr>
        <w:t xml:space="preserve">Yes, he would learn more and grow in his </w:t>
      </w:r>
      <w:r w:rsidR="00C50C4E" w:rsidRPr="003447CB">
        <w:rPr>
          <w:rFonts w:ascii="Arial" w:hAnsi="Arial" w:cs="Arial"/>
          <w:sz w:val="20"/>
          <w:szCs w:val="20"/>
          <w:u w:val="single"/>
        </w:rPr>
        <w:t>faith,</w:t>
      </w:r>
      <w:r w:rsidR="008401E4" w:rsidRPr="003447CB">
        <w:rPr>
          <w:rFonts w:ascii="Arial" w:hAnsi="Arial" w:cs="Arial"/>
          <w:sz w:val="20"/>
          <w:szCs w:val="20"/>
          <w:u w:val="single"/>
        </w:rPr>
        <w:t xml:space="preserve"> but this “creed” found in </w:t>
      </w:r>
      <w:r w:rsidR="008401E4" w:rsidRPr="003447CB">
        <w:rPr>
          <w:rFonts w:ascii="Arial" w:hAnsi="Arial" w:cs="Arial"/>
          <w:b/>
          <w:bCs/>
          <w:sz w:val="20"/>
          <w:szCs w:val="20"/>
          <w:u w:val="single"/>
        </w:rPr>
        <w:t>1 Cor. 15</w:t>
      </w:r>
      <w:r w:rsidR="008401E4" w:rsidRPr="003447CB">
        <w:rPr>
          <w:rFonts w:ascii="Arial" w:hAnsi="Arial" w:cs="Arial"/>
          <w:sz w:val="20"/>
          <w:szCs w:val="20"/>
          <w:u w:val="single"/>
        </w:rPr>
        <w:t xml:space="preserve"> he learned early on in his being a follower of Jesus, possibly from other Christians or as some think, Peter, when Paul visited Jerusalem</w:t>
      </w:r>
      <w:r w:rsidR="008401E4" w:rsidRPr="008401E4">
        <w:rPr>
          <w:rFonts w:ascii="Arial" w:hAnsi="Arial" w:cs="Arial"/>
          <w:sz w:val="20"/>
          <w:szCs w:val="20"/>
        </w:rPr>
        <w:t xml:space="preserve">. </w:t>
      </w:r>
    </w:p>
    <w:p w14:paraId="10728B25" w14:textId="4FAB8047"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I believe that he knew of this before going to see Peter but his conversation with Peter </w:t>
      </w:r>
      <w:r w:rsidR="00C50C4E">
        <w:rPr>
          <w:rFonts w:ascii="Arial" w:hAnsi="Arial" w:cs="Arial"/>
          <w:sz w:val="20"/>
          <w:szCs w:val="20"/>
        </w:rPr>
        <w:t>simply re</w:t>
      </w:r>
      <w:r w:rsidR="00C50C4E" w:rsidRPr="008401E4">
        <w:rPr>
          <w:rFonts w:ascii="Arial" w:hAnsi="Arial" w:cs="Arial"/>
          <w:sz w:val="20"/>
          <w:szCs w:val="20"/>
        </w:rPr>
        <w:t>inforced</w:t>
      </w:r>
      <w:r w:rsidRPr="008401E4">
        <w:rPr>
          <w:rFonts w:ascii="Arial" w:hAnsi="Arial" w:cs="Arial"/>
          <w:sz w:val="20"/>
          <w:szCs w:val="20"/>
        </w:rPr>
        <w:t xml:space="preserve"> everything. This message was </w:t>
      </w:r>
      <w:r w:rsidR="003447CB" w:rsidRPr="008401E4">
        <w:rPr>
          <w:rFonts w:ascii="Arial" w:hAnsi="Arial" w:cs="Arial"/>
          <w:sz w:val="20"/>
          <w:szCs w:val="20"/>
        </w:rPr>
        <w:t>too</w:t>
      </w:r>
      <w:r w:rsidRPr="008401E4">
        <w:rPr>
          <w:rFonts w:ascii="Arial" w:hAnsi="Arial" w:cs="Arial"/>
          <w:sz w:val="20"/>
          <w:szCs w:val="20"/>
        </w:rPr>
        <w:t xml:space="preserve"> important to not get right from the beginning of his ministry. Like us, he grew in his understanding of the Word of </w:t>
      </w:r>
      <w:r w:rsidR="00C50C4E" w:rsidRPr="008401E4">
        <w:rPr>
          <w:rFonts w:ascii="Arial" w:hAnsi="Arial" w:cs="Arial"/>
          <w:sz w:val="20"/>
          <w:szCs w:val="20"/>
        </w:rPr>
        <w:t>God,</w:t>
      </w:r>
      <w:r w:rsidRPr="008401E4">
        <w:rPr>
          <w:rFonts w:ascii="Arial" w:hAnsi="Arial" w:cs="Arial"/>
          <w:sz w:val="20"/>
          <w:szCs w:val="20"/>
        </w:rPr>
        <w:t xml:space="preserve"> but he heard this creed at </w:t>
      </w:r>
      <w:r w:rsidR="00C50C4E" w:rsidRPr="008401E4">
        <w:rPr>
          <w:rFonts w:ascii="Arial" w:hAnsi="Arial" w:cs="Arial"/>
          <w:sz w:val="20"/>
          <w:szCs w:val="20"/>
        </w:rPr>
        <w:t>an early</w:t>
      </w:r>
      <w:r w:rsidRPr="008401E4">
        <w:rPr>
          <w:rFonts w:ascii="Arial" w:hAnsi="Arial" w:cs="Arial"/>
          <w:sz w:val="20"/>
          <w:szCs w:val="20"/>
        </w:rPr>
        <w:t xml:space="preserve"> point in his Christian life.</w:t>
      </w:r>
    </w:p>
    <w:p w14:paraId="1550C0EB" w14:textId="3EC17D98" w:rsidR="008401E4" w:rsidRPr="008401E4" w:rsidRDefault="008401E4" w:rsidP="008401E4">
      <w:pPr>
        <w:pStyle w:val="NormalWeb"/>
        <w:rPr>
          <w:rFonts w:ascii="Arial" w:hAnsi="Arial" w:cs="Arial"/>
          <w:sz w:val="20"/>
          <w:szCs w:val="20"/>
        </w:rPr>
      </w:pPr>
      <w:r w:rsidRPr="003447CB">
        <w:rPr>
          <w:rFonts w:ascii="Arial" w:hAnsi="Arial" w:cs="Arial"/>
          <w:sz w:val="20"/>
          <w:szCs w:val="20"/>
          <w:u w:val="single"/>
        </w:rPr>
        <w:t>If he learned more about this from Peter and James, the creed itself had to predate his visit to Jerusalem, which I believe was around 35 A.D.</w:t>
      </w:r>
      <w:r w:rsidRPr="008401E4">
        <w:rPr>
          <w:rFonts w:ascii="Arial" w:hAnsi="Arial" w:cs="Arial"/>
          <w:sz w:val="20"/>
          <w:szCs w:val="20"/>
        </w:rPr>
        <w:t xml:space="preserve"> Therefore, the</w:t>
      </w:r>
      <w:r w:rsidR="00C50C4E">
        <w:rPr>
          <w:rFonts w:ascii="Arial" w:hAnsi="Arial" w:cs="Arial"/>
          <w:sz w:val="20"/>
          <w:szCs w:val="20"/>
        </w:rPr>
        <w:t xml:space="preserve"> story of the resurrection</w:t>
      </w:r>
      <w:r w:rsidRPr="008401E4">
        <w:rPr>
          <w:rFonts w:ascii="Arial" w:hAnsi="Arial" w:cs="Arial"/>
          <w:sz w:val="20"/>
          <w:szCs w:val="20"/>
        </w:rPr>
        <w:t xml:space="preserve"> was already known within the churches by the time he went to see Peter.</w:t>
      </w:r>
    </w:p>
    <w:p w14:paraId="5605ACDE" w14:textId="76DAD861"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Now, here is the Gospel that should be taught when we give the message of the hope of salvation. </w:t>
      </w:r>
      <w:r w:rsidRPr="003447CB">
        <w:rPr>
          <w:rFonts w:ascii="Arial" w:hAnsi="Arial" w:cs="Arial"/>
          <w:b/>
          <w:bCs/>
          <w:sz w:val="20"/>
          <w:szCs w:val="20"/>
        </w:rPr>
        <w:t>Vs. 3</w:t>
      </w:r>
      <w:r w:rsidRPr="008401E4">
        <w:rPr>
          <w:rFonts w:ascii="Arial" w:hAnsi="Arial" w:cs="Arial"/>
          <w:sz w:val="20"/>
          <w:szCs w:val="20"/>
        </w:rPr>
        <w:t xml:space="preserve"> is more than simply a statement about Jesus dying. Note that Paul says Christ died </w:t>
      </w:r>
      <w:r w:rsidRPr="003447CB">
        <w:rPr>
          <w:rFonts w:ascii="Arial" w:hAnsi="Arial" w:cs="Arial"/>
          <w:b/>
          <w:bCs/>
          <w:sz w:val="20"/>
          <w:szCs w:val="20"/>
        </w:rPr>
        <w:t>“for our sins.”</w:t>
      </w:r>
      <w:r w:rsidRPr="008401E4">
        <w:rPr>
          <w:rFonts w:ascii="Arial" w:hAnsi="Arial" w:cs="Arial"/>
          <w:sz w:val="20"/>
          <w:szCs w:val="20"/>
        </w:rPr>
        <w:t xml:space="preserve"> He was the </w:t>
      </w:r>
      <w:r w:rsidR="003447CB" w:rsidRPr="003447CB">
        <w:rPr>
          <w:rFonts w:ascii="Arial" w:hAnsi="Arial" w:cs="Arial"/>
          <w:b/>
          <w:bCs/>
          <w:sz w:val="20"/>
          <w:szCs w:val="20"/>
        </w:rPr>
        <w:t>“</w:t>
      </w:r>
      <w:r w:rsidRPr="003447CB">
        <w:rPr>
          <w:rFonts w:ascii="Arial" w:hAnsi="Arial" w:cs="Arial"/>
          <w:b/>
          <w:bCs/>
          <w:sz w:val="20"/>
          <w:szCs w:val="20"/>
        </w:rPr>
        <w:t>Suffering Servant</w:t>
      </w:r>
      <w:r w:rsidR="003447CB" w:rsidRPr="003447CB">
        <w:rPr>
          <w:rFonts w:ascii="Arial" w:hAnsi="Arial" w:cs="Arial"/>
          <w:b/>
          <w:bCs/>
          <w:sz w:val="20"/>
          <w:szCs w:val="20"/>
        </w:rPr>
        <w:t>”</w:t>
      </w:r>
      <w:r w:rsidRPr="003447CB">
        <w:rPr>
          <w:rFonts w:ascii="Arial" w:hAnsi="Arial" w:cs="Arial"/>
          <w:b/>
          <w:bCs/>
          <w:sz w:val="20"/>
          <w:szCs w:val="20"/>
        </w:rPr>
        <w:t xml:space="preserve"> (Isa. 53)</w:t>
      </w:r>
      <w:r w:rsidRPr="008401E4">
        <w:rPr>
          <w:rFonts w:ascii="Arial" w:hAnsi="Arial" w:cs="Arial"/>
          <w:sz w:val="20"/>
          <w:szCs w:val="20"/>
        </w:rPr>
        <w:t xml:space="preserve">, and He was our substitute on the cross. We deserved the cross because </w:t>
      </w:r>
      <w:r w:rsidR="003447CB">
        <w:rPr>
          <w:rFonts w:ascii="Arial" w:hAnsi="Arial" w:cs="Arial"/>
          <w:sz w:val="20"/>
          <w:szCs w:val="20"/>
        </w:rPr>
        <w:t xml:space="preserve">of </w:t>
      </w:r>
      <w:r w:rsidRPr="008401E4">
        <w:rPr>
          <w:rFonts w:ascii="Arial" w:hAnsi="Arial" w:cs="Arial"/>
          <w:sz w:val="20"/>
          <w:szCs w:val="20"/>
        </w:rPr>
        <w:t>our sins</w:t>
      </w:r>
      <w:r w:rsidR="003447CB">
        <w:rPr>
          <w:rFonts w:ascii="Arial" w:hAnsi="Arial" w:cs="Arial"/>
          <w:sz w:val="20"/>
          <w:szCs w:val="20"/>
        </w:rPr>
        <w:t>. W</w:t>
      </w:r>
      <w:r w:rsidRPr="008401E4">
        <w:rPr>
          <w:rFonts w:ascii="Arial" w:hAnsi="Arial" w:cs="Arial"/>
          <w:sz w:val="20"/>
          <w:szCs w:val="20"/>
        </w:rPr>
        <w:t>e are all born sinner</w:t>
      </w:r>
      <w:r w:rsidR="003447CB">
        <w:rPr>
          <w:rFonts w:ascii="Arial" w:hAnsi="Arial" w:cs="Arial"/>
          <w:sz w:val="20"/>
          <w:szCs w:val="20"/>
        </w:rPr>
        <w:t>s</w:t>
      </w:r>
      <w:r w:rsidRPr="008401E4">
        <w:rPr>
          <w:rFonts w:ascii="Arial" w:hAnsi="Arial" w:cs="Arial"/>
          <w:sz w:val="20"/>
          <w:szCs w:val="20"/>
        </w:rPr>
        <w:t xml:space="preserve"> separated from </w:t>
      </w:r>
      <w:r w:rsidR="00C50C4E" w:rsidRPr="008401E4">
        <w:rPr>
          <w:rFonts w:ascii="Arial" w:hAnsi="Arial" w:cs="Arial"/>
          <w:sz w:val="20"/>
          <w:szCs w:val="20"/>
        </w:rPr>
        <w:t>God,</w:t>
      </w:r>
      <w:r w:rsidRPr="008401E4">
        <w:rPr>
          <w:rFonts w:ascii="Arial" w:hAnsi="Arial" w:cs="Arial"/>
          <w:sz w:val="20"/>
          <w:szCs w:val="20"/>
        </w:rPr>
        <w:t xml:space="preserve"> but He stepped in and took our place. He died for us so we could be accepted, made right with God.</w:t>
      </w:r>
    </w:p>
    <w:p w14:paraId="32C5B503" w14:textId="77777777"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The word </w:t>
      </w:r>
      <w:r w:rsidRPr="003447CB">
        <w:rPr>
          <w:rFonts w:ascii="Arial" w:hAnsi="Arial" w:cs="Arial"/>
          <w:b/>
          <w:bCs/>
          <w:sz w:val="20"/>
          <w:szCs w:val="20"/>
        </w:rPr>
        <w:t>“for”</w:t>
      </w:r>
      <w:r w:rsidRPr="008401E4">
        <w:rPr>
          <w:rFonts w:ascii="Arial" w:hAnsi="Arial" w:cs="Arial"/>
          <w:sz w:val="20"/>
          <w:szCs w:val="20"/>
        </w:rPr>
        <w:t xml:space="preserve"> can mean at times, and I believe it does here, </w:t>
      </w:r>
      <w:r w:rsidRPr="003447CB">
        <w:rPr>
          <w:rFonts w:ascii="Arial" w:hAnsi="Arial" w:cs="Arial"/>
          <w:b/>
          <w:bCs/>
          <w:sz w:val="20"/>
          <w:szCs w:val="20"/>
        </w:rPr>
        <w:t xml:space="preserve">“instead of, on behalf of, in the place of.” </w:t>
      </w:r>
      <w:r w:rsidRPr="008401E4">
        <w:rPr>
          <w:rFonts w:ascii="Arial" w:hAnsi="Arial" w:cs="Arial"/>
          <w:sz w:val="20"/>
          <w:szCs w:val="20"/>
        </w:rPr>
        <w:t xml:space="preserve">Paul used this word in </w:t>
      </w:r>
      <w:r w:rsidRPr="003447CB">
        <w:rPr>
          <w:rFonts w:ascii="Arial" w:hAnsi="Arial" w:cs="Arial"/>
          <w:b/>
          <w:bCs/>
          <w:sz w:val="20"/>
          <w:szCs w:val="20"/>
        </w:rPr>
        <w:t>Rom. 5:6, 8</w:t>
      </w:r>
      <w:r w:rsidRPr="008401E4">
        <w:rPr>
          <w:rFonts w:ascii="Arial" w:hAnsi="Arial" w:cs="Arial"/>
          <w:sz w:val="20"/>
          <w:szCs w:val="20"/>
        </w:rPr>
        <w:t xml:space="preserve"> when he spoke of Christ dying for us. The death of Christ was substitutionary. We deserved the cross, He took our place on it.</w:t>
      </w:r>
    </w:p>
    <w:p w14:paraId="65BE114C" w14:textId="654AE393"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So, </w:t>
      </w:r>
      <w:r w:rsidRPr="008401E4">
        <w:rPr>
          <w:rFonts w:ascii="Arial" w:hAnsi="Arial" w:cs="Arial"/>
          <w:b/>
          <w:bCs/>
          <w:sz w:val="20"/>
          <w:szCs w:val="20"/>
          <w:u w:val="single"/>
        </w:rPr>
        <w:t>first</w:t>
      </w:r>
      <w:r w:rsidRPr="008401E4">
        <w:rPr>
          <w:rFonts w:ascii="Arial" w:hAnsi="Arial" w:cs="Arial"/>
          <w:sz w:val="20"/>
          <w:szCs w:val="20"/>
        </w:rPr>
        <w:t xml:space="preserve">, this early creed, which is found in God’s Word, tells us that Christ died for us. The </w:t>
      </w:r>
      <w:r w:rsidRPr="008401E4">
        <w:rPr>
          <w:rFonts w:ascii="Arial" w:hAnsi="Arial" w:cs="Arial"/>
          <w:b/>
          <w:bCs/>
          <w:sz w:val="20"/>
          <w:szCs w:val="20"/>
          <w:u w:val="single"/>
        </w:rPr>
        <w:t>second</w:t>
      </w:r>
      <w:r w:rsidRPr="008401E4">
        <w:rPr>
          <w:rFonts w:ascii="Arial" w:hAnsi="Arial" w:cs="Arial"/>
          <w:sz w:val="20"/>
          <w:szCs w:val="20"/>
        </w:rPr>
        <w:t xml:space="preserve"> statement speaks to the proof of His death </w:t>
      </w:r>
      <w:r w:rsidRPr="003447CB">
        <w:rPr>
          <w:rFonts w:ascii="Arial" w:hAnsi="Arial" w:cs="Arial"/>
          <w:b/>
          <w:bCs/>
          <w:sz w:val="20"/>
          <w:szCs w:val="20"/>
        </w:rPr>
        <w:t>(vs. 4)</w:t>
      </w:r>
      <w:r w:rsidRPr="008401E4">
        <w:rPr>
          <w:rFonts w:ascii="Arial" w:hAnsi="Arial" w:cs="Arial"/>
          <w:sz w:val="20"/>
          <w:szCs w:val="20"/>
        </w:rPr>
        <w:t>. He was not buried alive. He did not simply pass out on the cross and then was</w:t>
      </w:r>
      <w:r w:rsidR="003447CB">
        <w:rPr>
          <w:rFonts w:ascii="Arial" w:hAnsi="Arial" w:cs="Arial"/>
          <w:sz w:val="20"/>
          <w:szCs w:val="20"/>
        </w:rPr>
        <w:t xml:space="preserve"> revived</w:t>
      </w:r>
      <w:r w:rsidRPr="008401E4">
        <w:rPr>
          <w:rFonts w:ascii="Arial" w:hAnsi="Arial" w:cs="Arial"/>
          <w:sz w:val="20"/>
          <w:szCs w:val="20"/>
        </w:rPr>
        <w:t xml:space="preserve"> in the tomb</w:t>
      </w:r>
      <w:r w:rsidR="003447CB">
        <w:rPr>
          <w:rFonts w:ascii="Arial" w:hAnsi="Arial" w:cs="Arial"/>
          <w:sz w:val="20"/>
          <w:szCs w:val="20"/>
        </w:rPr>
        <w:t xml:space="preserve"> from the cold damp air</w:t>
      </w:r>
      <w:r w:rsidRPr="008401E4">
        <w:rPr>
          <w:rFonts w:ascii="Arial" w:hAnsi="Arial" w:cs="Arial"/>
          <w:sz w:val="20"/>
          <w:szCs w:val="20"/>
        </w:rPr>
        <w:t xml:space="preserve">. No, He died. </w:t>
      </w:r>
      <w:r w:rsidRPr="003447CB">
        <w:rPr>
          <w:rFonts w:ascii="Arial" w:hAnsi="Arial" w:cs="Arial"/>
          <w:sz w:val="20"/>
          <w:szCs w:val="20"/>
          <w:u w:val="single"/>
        </w:rPr>
        <w:t xml:space="preserve">The word </w:t>
      </w:r>
      <w:r w:rsidRPr="003447CB">
        <w:rPr>
          <w:rFonts w:ascii="Arial" w:hAnsi="Arial" w:cs="Arial"/>
          <w:b/>
          <w:bCs/>
          <w:sz w:val="20"/>
          <w:szCs w:val="20"/>
          <w:u w:val="single"/>
        </w:rPr>
        <w:t>“buried”</w:t>
      </w:r>
      <w:r w:rsidRPr="003447CB">
        <w:rPr>
          <w:rFonts w:ascii="Arial" w:hAnsi="Arial" w:cs="Arial"/>
          <w:sz w:val="20"/>
          <w:szCs w:val="20"/>
          <w:u w:val="single"/>
        </w:rPr>
        <w:t xml:space="preserve"> is used to describe someone who has passed away and then, after death, placed in the grave</w:t>
      </w:r>
      <w:r w:rsidRPr="008401E4">
        <w:rPr>
          <w:rFonts w:ascii="Arial" w:hAnsi="Arial" w:cs="Arial"/>
          <w:sz w:val="20"/>
          <w:szCs w:val="20"/>
        </w:rPr>
        <w:t xml:space="preserve">. </w:t>
      </w:r>
      <w:r w:rsidRPr="003447CB">
        <w:rPr>
          <w:rFonts w:ascii="Arial" w:hAnsi="Arial" w:cs="Arial"/>
          <w:b/>
          <w:bCs/>
          <w:sz w:val="20"/>
          <w:szCs w:val="20"/>
        </w:rPr>
        <w:t>That is its only use in the NT., this word that is “thapto” in the Greek</w:t>
      </w:r>
      <w:r w:rsidRPr="008401E4">
        <w:rPr>
          <w:rFonts w:ascii="Arial" w:hAnsi="Arial" w:cs="Arial"/>
          <w:sz w:val="20"/>
          <w:szCs w:val="20"/>
        </w:rPr>
        <w:t>.</w:t>
      </w:r>
    </w:p>
    <w:p w14:paraId="47AA8F50" w14:textId="4866EE3B"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Then, </w:t>
      </w:r>
      <w:r w:rsidRPr="008401E4">
        <w:rPr>
          <w:rFonts w:ascii="Arial" w:hAnsi="Arial" w:cs="Arial"/>
          <w:b/>
          <w:bCs/>
          <w:sz w:val="20"/>
          <w:szCs w:val="20"/>
          <w:u w:val="single"/>
        </w:rPr>
        <w:t>third</w:t>
      </w:r>
      <w:r w:rsidRPr="008401E4">
        <w:rPr>
          <w:rFonts w:ascii="Arial" w:hAnsi="Arial" w:cs="Arial"/>
          <w:sz w:val="20"/>
          <w:szCs w:val="20"/>
        </w:rPr>
        <w:t xml:space="preserve">, the glorious truth as noted in </w:t>
      </w:r>
      <w:r w:rsidRPr="003447CB">
        <w:rPr>
          <w:rFonts w:ascii="Arial" w:hAnsi="Arial" w:cs="Arial"/>
          <w:b/>
          <w:bCs/>
          <w:sz w:val="20"/>
          <w:szCs w:val="20"/>
        </w:rPr>
        <w:t>vs. 4</w:t>
      </w:r>
      <w:r w:rsidRPr="008401E4">
        <w:rPr>
          <w:rFonts w:ascii="Arial" w:hAnsi="Arial" w:cs="Arial"/>
          <w:sz w:val="20"/>
          <w:szCs w:val="20"/>
        </w:rPr>
        <w:t xml:space="preserve">. Christ rose from the dead. This is the Good News that we must proclaim. That is what we </w:t>
      </w:r>
      <w:r w:rsidR="003447CB">
        <w:rPr>
          <w:rFonts w:ascii="Arial" w:hAnsi="Arial" w:cs="Arial"/>
          <w:sz w:val="20"/>
          <w:szCs w:val="20"/>
        </w:rPr>
        <w:t>teach here at Oakridge</w:t>
      </w:r>
      <w:r w:rsidRPr="008401E4">
        <w:rPr>
          <w:rFonts w:ascii="Arial" w:hAnsi="Arial" w:cs="Arial"/>
          <w:sz w:val="20"/>
          <w:szCs w:val="20"/>
        </w:rPr>
        <w:t xml:space="preserve">. This is the Gospel. Not that people cannot be saved if we do not mention all three parts of this message. </w:t>
      </w:r>
      <w:r w:rsidR="003447CB" w:rsidRPr="008401E4">
        <w:rPr>
          <w:rFonts w:ascii="Arial" w:hAnsi="Arial" w:cs="Arial"/>
          <w:sz w:val="20"/>
          <w:szCs w:val="20"/>
        </w:rPr>
        <w:t>Of course,</w:t>
      </w:r>
      <w:r w:rsidRPr="008401E4">
        <w:rPr>
          <w:rFonts w:ascii="Arial" w:hAnsi="Arial" w:cs="Arial"/>
          <w:sz w:val="20"/>
          <w:szCs w:val="20"/>
        </w:rPr>
        <w:t xml:space="preserve"> they can be if they put their faith in Christ as Lord and Savior. See </w:t>
      </w:r>
      <w:r w:rsidRPr="003447CB">
        <w:rPr>
          <w:rFonts w:ascii="Arial" w:hAnsi="Arial" w:cs="Arial"/>
          <w:b/>
          <w:bCs/>
          <w:sz w:val="20"/>
          <w:szCs w:val="20"/>
        </w:rPr>
        <w:t>Ps. 16:8-11; Isa. 53:12</w:t>
      </w:r>
      <w:r w:rsidRPr="008401E4">
        <w:rPr>
          <w:rFonts w:ascii="Arial" w:hAnsi="Arial" w:cs="Arial"/>
          <w:sz w:val="20"/>
          <w:szCs w:val="20"/>
        </w:rPr>
        <w:t xml:space="preserve">. </w:t>
      </w:r>
    </w:p>
    <w:p w14:paraId="7548CFD1" w14:textId="5B09F6AF" w:rsidR="008401E4" w:rsidRPr="008401E4" w:rsidRDefault="00C50C4E" w:rsidP="008401E4">
      <w:pPr>
        <w:pStyle w:val="NormalWeb"/>
        <w:rPr>
          <w:rFonts w:ascii="Arial" w:hAnsi="Arial" w:cs="Arial"/>
          <w:sz w:val="20"/>
          <w:szCs w:val="20"/>
        </w:rPr>
      </w:pPr>
      <w:r>
        <w:rPr>
          <w:rFonts w:ascii="Arial" w:hAnsi="Arial" w:cs="Arial"/>
          <w:sz w:val="20"/>
          <w:szCs w:val="20"/>
        </w:rPr>
        <w:t>Keep in mind that w</w:t>
      </w:r>
      <w:r w:rsidR="008401E4" w:rsidRPr="008401E4">
        <w:rPr>
          <w:rFonts w:ascii="Arial" w:hAnsi="Arial" w:cs="Arial"/>
          <w:sz w:val="20"/>
          <w:szCs w:val="20"/>
        </w:rPr>
        <w:t>ithout death and burial there is no resurrection and without a resurrection, there is no need for a death and burial.</w:t>
      </w:r>
    </w:p>
    <w:p w14:paraId="05598A61" w14:textId="77777777"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Now, </w:t>
      </w:r>
      <w:r w:rsidRPr="003447CB">
        <w:rPr>
          <w:rFonts w:ascii="Arial" w:hAnsi="Arial" w:cs="Arial"/>
          <w:b/>
          <w:bCs/>
          <w:sz w:val="20"/>
          <w:szCs w:val="20"/>
        </w:rPr>
        <w:t>vs. 5</w:t>
      </w:r>
      <w:r w:rsidRPr="008401E4">
        <w:rPr>
          <w:rFonts w:ascii="Arial" w:hAnsi="Arial" w:cs="Arial"/>
          <w:sz w:val="20"/>
          <w:szCs w:val="20"/>
        </w:rPr>
        <w:t xml:space="preserve"> is included by some when it comes to this early church creed. Paul will add to the number of witnesses, one of course, as </w:t>
      </w:r>
      <w:r w:rsidRPr="00C50C4E">
        <w:rPr>
          <w:rFonts w:ascii="Arial" w:hAnsi="Arial" w:cs="Arial"/>
          <w:b/>
          <w:bCs/>
          <w:sz w:val="20"/>
          <w:szCs w:val="20"/>
        </w:rPr>
        <w:t>vs. 7</w:t>
      </w:r>
      <w:r w:rsidRPr="008401E4">
        <w:rPr>
          <w:rFonts w:ascii="Arial" w:hAnsi="Arial" w:cs="Arial"/>
          <w:sz w:val="20"/>
          <w:szCs w:val="20"/>
        </w:rPr>
        <w:t xml:space="preserve">, notes, being James, the half-brother of Jesus who went from being a skeptic </w:t>
      </w:r>
      <w:r w:rsidRPr="00C50C4E">
        <w:rPr>
          <w:rFonts w:ascii="Arial" w:hAnsi="Arial" w:cs="Arial"/>
          <w:b/>
          <w:bCs/>
          <w:sz w:val="20"/>
          <w:szCs w:val="20"/>
        </w:rPr>
        <w:t>(Mark 3:31-35; Mk. 6:1-6; Jn. 7:1-5)</w:t>
      </w:r>
      <w:r w:rsidRPr="008401E4">
        <w:rPr>
          <w:rFonts w:ascii="Arial" w:hAnsi="Arial" w:cs="Arial"/>
          <w:sz w:val="20"/>
          <w:szCs w:val="20"/>
        </w:rPr>
        <w:t xml:space="preserve"> to the leader of the church in Jerusalem. </w:t>
      </w:r>
    </w:p>
    <w:p w14:paraId="571E4BAE" w14:textId="77777777"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We do not know when James became a believer, but it was I think immediately after the resurrection where at some point he put his faith in Christ. He is in the upper room with other believers (120 of them) waiting on the Holy Spirit </w:t>
      </w:r>
      <w:r w:rsidRPr="00C50C4E">
        <w:rPr>
          <w:rFonts w:ascii="Arial" w:hAnsi="Arial" w:cs="Arial"/>
          <w:b/>
          <w:bCs/>
          <w:sz w:val="20"/>
          <w:szCs w:val="20"/>
        </w:rPr>
        <w:t>(Acts 1:14)</w:t>
      </w:r>
      <w:r w:rsidRPr="008401E4">
        <w:rPr>
          <w:rFonts w:ascii="Arial" w:hAnsi="Arial" w:cs="Arial"/>
          <w:sz w:val="20"/>
          <w:szCs w:val="20"/>
        </w:rPr>
        <w:t>. James became a committed follower of Jesus and wrote one of the first books of the NT, the Book of James.</w:t>
      </w:r>
    </w:p>
    <w:p w14:paraId="404A4500" w14:textId="77777777" w:rsidR="008401E4" w:rsidRPr="008401E4" w:rsidRDefault="008401E4" w:rsidP="008401E4">
      <w:pPr>
        <w:pStyle w:val="NormalWeb"/>
        <w:rPr>
          <w:rFonts w:ascii="Arial" w:hAnsi="Arial" w:cs="Arial"/>
          <w:sz w:val="20"/>
          <w:szCs w:val="20"/>
        </w:rPr>
      </w:pPr>
      <w:r w:rsidRPr="00C50C4E">
        <w:rPr>
          <w:rFonts w:ascii="Arial" w:hAnsi="Arial" w:cs="Arial"/>
          <w:sz w:val="20"/>
          <w:szCs w:val="20"/>
          <w:u w:val="single"/>
        </w:rPr>
        <w:lastRenderedPageBreak/>
        <w:t>Now some skeptic might say, “Wait a minute, Paul is speaking second hand when it comes to these witnesses to the resurrection</w:t>
      </w:r>
      <w:r w:rsidRPr="008401E4">
        <w:rPr>
          <w:rFonts w:ascii="Arial" w:hAnsi="Arial" w:cs="Arial"/>
          <w:sz w:val="20"/>
          <w:szCs w:val="20"/>
        </w:rPr>
        <w:t xml:space="preserve">.” I disagree. </w:t>
      </w:r>
      <w:r w:rsidRPr="00C50C4E">
        <w:rPr>
          <w:rFonts w:ascii="Arial" w:hAnsi="Arial" w:cs="Arial"/>
          <w:b/>
          <w:bCs/>
          <w:sz w:val="20"/>
          <w:szCs w:val="20"/>
        </w:rPr>
        <w:t xml:space="preserve">Gal. 1 </w:t>
      </w:r>
      <w:r w:rsidRPr="008401E4">
        <w:rPr>
          <w:rFonts w:ascii="Arial" w:hAnsi="Arial" w:cs="Arial"/>
          <w:sz w:val="20"/>
          <w:szCs w:val="20"/>
        </w:rPr>
        <w:t>mentions, as we have noted, his visit to Peter and James. They would no doubt have told him about the resurrection and their personal encounter with Christ. And no doubt, Paul, being the scholar and student that he was, would not have mentioned the 500 or the twelve without doing his homework.</w:t>
      </w:r>
    </w:p>
    <w:p w14:paraId="7C45F553" w14:textId="39B8EAB4"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The reason I say that is because some argue that since we have no other source about these 500 individuals who saw Christ, it probably did not happen. Well, think of it this way. Paul says in </w:t>
      </w:r>
      <w:r w:rsidRPr="00C50C4E">
        <w:rPr>
          <w:rFonts w:ascii="Arial" w:hAnsi="Arial" w:cs="Arial"/>
          <w:b/>
          <w:bCs/>
          <w:sz w:val="20"/>
          <w:szCs w:val="20"/>
        </w:rPr>
        <w:t>1 Cor. 15:6</w:t>
      </w:r>
      <w:r w:rsidRPr="008401E4">
        <w:rPr>
          <w:rFonts w:ascii="Arial" w:hAnsi="Arial" w:cs="Arial"/>
          <w:sz w:val="20"/>
          <w:szCs w:val="20"/>
        </w:rPr>
        <w:t xml:space="preserve"> that most of them who saw </w:t>
      </w:r>
      <w:r w:rsidR="00C50C4E">
        <w:rPr>
          <w:rFonts w:ascii="Arial" w:hAnsi="Arial" w:cs="Arial"/>
          <w:sz w:val="20"/>
          <w:szCs w:val="20"/>
        </w:rPr>
        <w:t xml:space="preserve">the risen </w:t>
      </w:r>
      <w:r w:rsidRPr="008401E4">
        <w:rPr>
          <w:rFonts w:ascii="Arial" w:hAnsi="Arial" w:cs="Arial"/>
          <w:sz w:val="20"/>
          <w:szCs w:val="20"/>
        </w:rPr>
        <w:t xml:space="preserve">Christ at the time he wrote </w:t>
      </w:r>
      <w:r w:rsidRPr="00C50C4E">
        <w:rPr>
          <w:rFonts w:ascii="Arial" w:hAnsi="Arial" w:cs="Arial"/>
          <w:b/>
          <w:bCs/>
          <w:sz w:val="20"/>
          <w:szCs w:val="20"/>
        </w:rPr>
        <w:t>1 Corinthians</w:t>
      </w:r>
      <w:r w:rsidRPr="008401E4">
        <w:rPr>
          <w:rFonts w:ascii="Arial" w:hAnsi="Arial" w:cs="Arial"/>
          <w:sz w:val="20"/>
          <w:szCs w:val="20"/>
        </w:rPr>
        <w:t xml:space="preserve">, were still alive. He either knew them or knew someone who </w:t>
      </w:r>
      <w:r w:rsidR="00C50C4E" w:rsidRPr="008401E4">
        <w:rPr>
          <w:rFonts w:ascii="Arial" w:hAnsi="Arial" w:cs="Arial"/>
          <w:sz w:val="20"/>
          <w:szCs w:val="20"/>
        </w:rPr>
        <w:t>did,</w:t>
      </w:r>
      <w:r w:rsidRPr="008401E4">
        <w:rPr>
          <w:rFonts w:ascii="Arial" w:hAnsi="Arial" w:cs="Arial"/>
          <w:sz w:val="20"/>
          <w:szCs w:val="20"/>
        </w:rPr>
        <w:t xml:space="preserve"> and anyone could interview them to check out their story of seeing Jesus risen from the dead</w:t>
      </w:r>
      <w:r w:rsidR="00C50C4E">
        <w:rPr>
          <w:rFonts w:ascii="Arial" w:hAnsi="Arial" w:cs="Arial"/>
          <w:sz w:val="20"/>
          <w:szCs w:val="20"/>
        </w:rPr>
        <w:t xml:space="preserve"> and whether it was truthful or not.</w:t>
      </w:r>
    </w:p>
    <w:p w14:paraId="22E179AC" w14:textId="033966A9" w:rsidR="008401E4" w:rsidRPr="008401E4" w:rsidRDefault="008401E4" w:rsidP="008401E4">
      <w:pPr>
        <w:pStyle w:val="NormalWeb"/>
        <w:rPr>
          <w:rFonts w:ascii="Arial" w:hAnsi="Arial" w:cs="Arial"/>
          <w:sz w:val="20"/>
          <w:szCs w:val="20"/>
        </w:rPr>
      </w:pPr>
      <w:r w:rsidRPr="008401E4">
        <w:rPr>
          <w:rFonts w:ascii="Arial" w:hAnsi="Arial" w:cs="Arial"/>
          <w:sz w:val="20"/>
          <w:szCs w:val="20"/>
        </w:rPr>
        <w:t>And just because we have one source mentioning the 500 does not mean that he should be ignored or that he is trying to pull the wool over our eyes. Again, people could find out for themselves</w:t>
      </w:r>
      <w:r w:rsidR="00C50C4E">
        <w:rPr>
          <w:rFonts w:ascii="Arial" w:hAnsi="Arial" w:cs="Arial"/>
          <w:sz w:val="20"/>
          <w:szCs w:val="20"/>
        </w:rPr>
        <w:t xml:space="preserve"> if they chose.</w:t>
      </w:r>
    </w:p>
    <w:p w14:paraId="3F059387" w14:textId="4DC7080E"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Neither Paul, mentioned in </w:t>
      </w:r>
      <w:r w:rsidRPr="00C50C4E">
        <w:rPr>
          <w:rFonts w:ascii="Arial" w:hAnsi="Arial" w:cs="Arial"/>
          <w:b/>
          <w:bCs/>
          <w:sz w:val="20"/>
          <w:szCs w:val="20"/>
        </w:rPr>
        <w:t>1 Cor. 15:8</w:t>
      </w:r>
      <w:r w:rsidRPr="008401E4">
        <w:rPr>
          <w:rFonts w:ascii="Arial" w:hAnsi="Arial" w:cs="Arial"/>
          <w:sz w:val="20"/>
          <w:szCs w:val="20"/>
        </w:rPr>
        <w:t>, or James, were seeking to follow Christ</w:t>
      </w:r>
      <w:r w:rsidR="00C50C4E">
        <w:rPr>
          <w:rFonts w:ascii="Arial" w:hAnsi="Arial" w:cs="Arial"/>
          <w:sz w:val="20"/>
          <w:szCs w:val="20"/>
        </w:rPr>
        <w:t xml:space="preserve"> when they were changed by God</w:t>
      </w:r>
      <w:r w:rsidRPr="008401E4">
        <w:rPr>
          <w:rFonts w:ascii="Arial" w:hAnsi="Arial" w:cs="Arial"/>
          <w:sz w:val="20"/>
          <w:szCs w:val="20"/>
        </w:rPr>
        <w:t>. It was their encounter with Jesus after He rose from the dead that transformed and changed them. They had nothing but spite for Christ until they met Him after the events of Easter. Their minds were closed to knowing Jesus. It took a major event to shake them out of that thought pattern</w:t>
      </w:r>
      <w:r w:rsidR="00C50C4E">
        <w:rPr>
          <w:rFonts w:ascii="Arial" w:hAnsi="Arial" w:cs="Arial"/>
          <w:sz w:val="20"/>
          <w:szCs w:val="20"/>
        </w:rPr>
        <w:t>.</w:t>
      </w:r>
    </w:p>
    <w:p w14:paraId="53F965ED" w14:textId="77777777"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Another thing to notice is who Jesus appeared to. From the Gospels, we know that He was first seen by Mary Magdalene. </w:t>
      </w:r>
      <w:r w:rsidRPr="00C50C4E">
        <w:rPr>
          <w:rFonts w:ascii="Arial" w:hAnsi="Arial" w:cs="Arial"/>
          <w:b/>
          <w:bCs/>
          <w:sz w:val="20"/>
          <w:szCs w:val="20"/>
        </w:rPr>
        <w:t>1 Cor. 15:5</w:t>
      </w:r>
      <w:r w:rsidRPr="008401E4">
        <w:rPr>
          <w:rFonts w:ascii="Arial" w:hAnsi="Arial" w:cs="Arial"/>
          <w:sz w:val="20"/>
          <w:szCs w:val="20"/>
        </w:rPr>
        <w:t xml:space="preserve"> says that He appeared to Peter, then to the twelve. Is this a contradiction? No, because </w:t>
      </w:r>
      <w:r w:rsidRPr="00C50C4E">
        <w:rPr>
          <w:rFonts w:ascii="Arial" w:hAnsi="Arial" w:cs="Arial"/>
          <w:b/>
          <w:bCs/>
          <w:sz w:val="20"/>
          <w:szCs w:val="20"/>
        </w:rPr>
        <w:t>1 Cor. 15</w:t>
      </w:r>
      <w:r w:rsidRPr="008401E4">
        <w:rPr>
          <w:rFonts w:ascii="Arial" w:hAnsi="Arial" w:cs="Arial"/>
          <w:sz w:val="20"/>
          <w:szCs w:val="20"/>
        </w:rPr>
        <w:t xml:space="preserve"> does not say that Peter was the first to see Him, it just notes him in the list first. Remember, Jesus visited all the disciples as recorded in the Gospels.</w:t>
      </w:r>
    </w:p>
    <w:p w14:paraId="21C824AB" w14:textId="6C6289B8"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This passage in </w:t>
      </w:r>
      <w:r w:rsidRPr="00C50C4E">
        <w:rPr>
          <w:rFonts w:ascii="Arial" w:hAnsi="Arial" w:cs="Arial"/>
          <w:b/>
          <w:bCs/>
          <w:sz w:val="20"/>
          <w:szCs w:val="20"/>
        </w:rPr>
        <w:t>1 Cor. 15</w:t>
      </w:r>
      <w:r w:rsidRPr="008401E4">
        <w:rPr>
          <w:rFonts w:ascii="Arial" w:hAnsi="Arial" w:cs="Arial"/>
          <w:sz w:val="20"/>
          <w:szCs w:val="20"/>
        </w:rPr>
        <w:t xml:space="preserve"> contains the core of Christianity. The death, burial, and resurrection of Jesus, God in human flesh. Let me share a few thoughts as we close this mornin</w:t>
      </w:r>
      <w:r w:rsidR="00C50C4E">
        <w:rPr>
          <w:rFonts w:ascii="Arial" w:hAnsi="Arial" w:cs="Arial"/>
          <w:sz w:val="20"/>
          <w:szCs w:val="20"/>
        </w:rPr>
        <w:t xml:space="preserve">g and finish </w:t>
      </w:r>
      <w:r w:rsidR="00C50C4E" w:rsidRPr="00C50C4E">
        <w:rPr>
          <w:rFonts w:ascii="Arial" w:hAnsi="Arial" w:cs="Arial"/>
          <w:b/>
          <w:bCs/>
          <w:sz w:val="20"/>
          <w:szCs w:val="20"/>
        </w:rPr>
        <w:t>1 Corinthia</w:t>
      </w:r>
      <w:r w:rsidR="00C50C4E">
        <w:rPr>
          <w:rFonts w:ascii="Arial" w:hAnsi="Arial" w:cs="Arial"/>
          <w:sz w:val="20"/>
          <w:szCs w:val="20"/>
        </w:rPr>
        <w:t>ns,</w:t>
      </w:r>
    </w:p>
    <w:p w14:paraId="1633795C" w14:textId="59C9C3BF" w:rsidR="008401E4" w:rsidRPr="008401E4" w:rsidRDefault="008401E4" w:rsidP="008401E4">
      <w:pPr>
        <w:pStyle w:val="NormalWeb"/>
        <w:rPr>
          <w:rFonts w:ascii="Arial" w:hAnsi="Arial" w:cs="Arial"/>
          <w:sz w:val="20"/>
          <w:szCs w:val="20"/>
        </w:rPr>
      </w:pPr>
      <w:r w:rsidRPr="008401E4">
        <w:rPr>
          <w:rFonts w:ascii="Arial" w:hAnsi="Arial" w:cs="Arial"/>
          <w:b/>
          <w:bCs/>
          <w:sz w:val="20"/>
          <w:szCs w:val="20"/>
        </w:rPr>
        <w:t>1) The Go</w:t>
      </w:r>
      <w:r w:rsidR="00C50C4E">
        <w:rPr>
          <w:rFonts w:ascii="Arial" w:hAnsi="Arial" w:cs="Arial"/>
          <w:b/>
          <w:bCs/>
          <w:sz w:val="20"/>
          <w:szCs w:val="20"/>
        </w:rPr>
        <w:t>od News about Jesus</w:t>
      </w:r>
      <w:r w:rsidRPr="008401E4">
        <w:rPr>
          <w:rFonts w:ascii="Arial" w:hAnsi="Arial" w:cs="Arial"/>
          <w:b/>
          <w:bCs/>
          <w:sz w:val="20"/>
          <w:szCs w:val="20"/>
        </w:rPr>
        <w:t xml:space="preserve"> is not some myth or legend. </w:t>
      </w:r>
      <w:r w:rsidRPr="008401E4">
        <w:rPr>
          <w:rFonts w:ascii="Arial" w:hAnsi="Arial" w:cs="Arial"/>
          <w:sz w:val="20"/>
          <w:szCs w:val="20"/>
        </w:rPr>
        <w:t>Within a couple of years</w:t>
      </w:r>
      <w:r w:rsidR="00C50C4E">
        <w:rPr>
          <w:rFonts w:ascii="Arial" w:hAnsi="Arial" w:cs="Arial"/>
          <w:sz w:val="20"/>
          <w:szCs w:val="20"/>
        </w:rPr>
        <w:t>, even months,</w:t>
      </w:r>
      <w:r w:rsidRPr="008401E4">
        <w:rPr>
          <w:rFonts w:ascii="Arial" w:hAnsi="Arial" w:cs="Arial"/>
          <w:sz w:val="20"/>
          <w:szCs w:val="20"/>
        </w:rPr>
        <w:t xml:space="preserve"> </w:t>
      </w:r>
      <w:r w:rsidR="00C50C4E">
        <w:rPr>
          <w:rFonts w:ascii="Arial" w:hAnsi="Arial" w:cs="Arial"/>
          <w:sz w:val="20"/>
          <w:szCs w:val="20"/>
        </w:rPr>
        <w:t>after</w:t>
      </w:r>
      <w:r w:rsidRPr="008401E4">
        <w:rPr>
          <w:rFonts w:ascii="Arial" w:hAnsi="Arial" w:cs="Arial"/>
          <w:sz w:val="20"/>
          <w:szCs w:val="20"/>
        </w:rPr>
        <w:t xml:space="preserve"> the death of Christ and His resurrection, and no more than five years afterwards, the resurrection of Jesus was a central part of the message given by the early church.</w:t>
      </w:r>
    </w:p>
    <w:p w14:paraId="4FC36B9A" w14:textId="34FB53FC"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We are in trouble, as </w:t>
      </w:r>
      <w:r w:rsidRPr="00C50C4E">
        <w:rPr>
          <w:rFonts w:ascii="Arial" w:hAnsi="Arial" w:cs="Arial"/>
          <w:b/>
          <w:bCs/>
          <w:sz w:val="20"/>
          <w:szCs w:val="20"/>
        </w:rPr>
        <w:t>1 Cor. 15</w:t>
      </w:r>
      <w:r w:rsidRPr="008401E4">
        <w:rPr>
          <w:rFonts w:ascii="Arial" w:hAnsi="Arial" w:cs="Arial"/>
          <w:sz w:val="20"/>
          <w:szCs w:val="20"/>
        </w:rPr>
        <w:t xml:space="preserve"> tells us, if Jesus has not risen. We base our relationship with God on faith, yes, but with historical accuracy to support it. We do not rely on a legend when it comes to our faith. The Gospel, as seen in </w:t>
      </w:r>
      <w:r w:rsidRPr="00C50C4E">
        <w:rPr>
          <w:rFonts w:ascii="Arial" w:hAnsi="Arial" w:cs="Arial"/>
          <w:b/>
          <w:bCs/>
          <w:sz w:val="20"/>
          <w:szCs w:val="20"/>
        </w:rPr>
        <w:t>1 Cor. 15</w:t>
      </w:r>
      <w:r w:rsidRPr="008401E4">
        <w:rPr>
          <w:rFonts w:ascii="Arial" w:hAnsi="Arial" w:cs="Arial"/>
          <w:sz w:val="20"/>
          <w:szCs w:val="20"/>
        </w:rPr>
        <w:t>, is so vital to our teaching</w:t>
      </w:r>
      <w:r w:rsidR="00C50C4E">
        <w:rPr>
          <w:rFonts w:ascii="Arial" w:hAnsi="Arial" w:cs="Arial"/>
          <w:sz w:val="20"/>
          <w:szCs w:val="20"/>
        </w:rPr>
        <w:t xml:space="preserve"> as it was to the early church.</w:t>
      </w:r>
    </w:p>
    <w:p w14:paraId="1703E118" w14:textId="61338226" w:rsidR="008401E4" w:rsidRPr="008401E4" w:rsidRDefault="008401E4" w:rsidP="008401E4">
      <w:pPr>
        <w:pStyle w:val="NormalWeb"/>
        <w:rPr>
          <w:rFonts w:ascii="Arial" w:hAnsi="Arial" w:cs="Arial"/>
          <w:sz w:val="20"/>
          <w:szCs w:val="20"/>
        </w:rPr>
      </w:pPr>
      <w:r w:rsidRPr="008401E4">
        <w:rPr>
          <w:rFonts w:ascii="Arial" w:hAnsi="Arial" w:cs="Arial"/>
          <w:b/>
          <w:bCs/>
          <w:sz w:val="20"/>
          <w:szCs w:val="20"/>
        </w:rPr>
        <w:t xml:space="preserve">2) We must give a clear presentation of the Gospel message when sharing. </w:t>
      </w:r>
      <w:r w:rsidRPr="008401E4">
        <w:rPr>
          <w:rFonts w:ascii="Arial" w:hAnsi="Arial" w:cs="Arial"/>
          <w:sz w:val="20"/>
          <w:szCs w:val="20"/>
        </w:rPr>
        <w:t xml:space="preserve">If we neglect to mention the resurrection and only the cross, does that mean the person cannot be </w:t>
      </w:r>
      <w:r w:rsidR="00C50C4E" w:rsidRPr="008401E4">
        <w:rPr>
          <w:rFonts w:ascii="Arial" w:hAnsi="Arial" w:cs="Arial"/>
          <w:sz w:val="20"/>
          <w:szCs w:val="20"/>
        </w:rPr>
        <w:t>saved?</w:t>
      </w:r>
      <w:r w:rsidRPr="008401E4">
        <w:rPr>
          <w:rFonts w:ascii="Arial" w:hAnsi="Arial" w:cs="Arial"/>
          <w:sz w:val="20"/>
          <w:szCs w:val="20"/>
        </w:rPr>
        <w:t xml:space="preserve"> No, that is not what we are saying. But </w:t>
      </w:r>
      <w:r w:rsidR="00C50C4E" w:rsidRPr="008401E4">
        <w:rPr>
          <w:rFonts w:ascii="Arial" w:hAnsi="Arial" w:cs="Arial"/>
          <w:sz w:val="20"/>
          <w:szCs w:val="20"/>
        </w:rPr>
        <w:t>we</w:t>
      </w:r>
      <w:r w:rsidRPr="008401E4">
        <w:rPr>
          <w:rFonts w:ascii="Arial" w:hAnsi="Arial" w:cs="Arial"/>
          <w:sz w:val="20"/>
          <w:szCs w:val="20"/>
        </w:rPr>
        <w:t xml:space="preserve"> owe it to God and others to give the complete message. </w:t>
      </w:r>
    </w:p>
    <w:p w14:paraId="0ADF09A6" w14:textId="77777777"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The resurrection is crucial to our salvation and Christian life </w:t>
      </w:r>
      <w:r w:rsidRPr="00C50C4E">
        <w:rPr>
          <w:rFonts w:ascii="Arial" w:hAnsi="Arial" w:cs="Arial"/>
          <w:b/>
          <w:bCs/>
          <w:sz w:val="20"/>
          <w:szCs w:val="20"/>
        </w:rPr>
        <w:t>(see Rom. 6)</w:t>
      </w:r>
      <w:r w:rsidRPr="008401E4">
        <w:rPr>
          <w:rFonts w:ascii="Arial" w:hAnsi="Arial" w:cs="Arial"/>
          <w:sz w:val="20"/>
          <w:szCs w:val="20"/>
        </w:rPr>
        <w:t>. We need to work at giving the complete message when we share the Gospel. Explain why Jesus’ death and resurrection is so important to becoming a follower of Christ.</w:t>
      </w:r>
    </w:p>
    <w:p w14:paraId="2981D410" w14:textId="77777777" w:rsidR="008401E4" w:rsidRPr="008401E4" w:rsidRDefault="008401E4" w:rsidP="008401E4">
      <w:pPr>
        <w:pStyle w:val="NormalWeb"/>
        <w:rPr>
          <w:rFonts w:ascii="Arial" w:hAnsi="Arial" w:cs="Arial"/>
          <w:sz w:val="20"/>
          <w:szCs w:val="20"/>
        </w:rPr>
      </w:pPr>
      <w:r w:rsidRPr="008401E4">
        <w:rPr>
          <w:rFonts w:ascii="Arial" w:hAnsi="Arial" w:cs="Arial"/>
          <w:b/>
          <w:bCs/>
          <w:sz w:val="20"/>
          <w:szCs w:val="20"/>
        </w:rPr>
        <w:t xml:space="preserve">3) Ask questions and gain knowledge of what we believe. </w:t>
      </w:r>
      <w:r w:rsidRPr="008401E4">
        <w:rPr>
          <w:rFonts w:ascii="Arial" w:hAnsi="Arial" w:cs="Arial"/>
          <w:sz w:val="20"/>
          <w:szCs w:val="20"/>
        </w:rPr>
        <w:t>Paul, in meeting with Peter and then James, was on a quest, not only to know these men, but to hear their message about Christ, to gather evidence and to solidify his beliefs.</w:t>
      </w:r>
    </w:p>
    <w:p w14:paraId="74B12A79" w14:textId="3CCEC896" w:rsidR="008401E4" w:rsidRPr="008401E4" w:rsidRDefault="008401E4" w:rsidP="008401E4">
      <w:pPr>
        <w:pStyle w:val="NormalWeb"/>
        <w:rPr>
          <w:rFonts w:ascii="Arial" w:hAnsi="Arial" w:cs="Arial"/>
          <w:sz w:val="20"/>
          <w:szCs w:val="20"/>
        </w:rPr>
      </w:pPr>
      <w:r w:rsidRPr="008401E4">
        <w:rPr>
          <w:rFonts w:ascii="Arial" w:hAnsi="Arial" w:cs="Arial"/>
          <w:sz w:val="20"/>
          <w:szCs w:val="20"/>
        </w:rPr>
        <w:t xml:space="preserve">We need to do the same thing. Learn. Never stop learning when it comes to life and most important, the Scriptures. Being a student of the Bible requires work and dedication. We are not saying </w:t>
      </w:r>
      <w:r w:rsidR="00C50C4E">
        <w:rPr>
          <w:rFonts w:ascii="Arial" w:hAnsi="Arial" w:cs="Arial"/>
          <w:sz w:val="20"/>
          <w:szCs w:val="20"/>
        </w:rPr>
        <w:t>we</w:t>
      </w:r>
      <w:r w:rsidRPr="008401E4">
        <w:rPr>
          <w:rFonts w:ascii="Arial" w:hAnsi="Arial" w:cs="Arial"/>
          <w:sz w:val="20"/>
          <w:szCs w:val="20"/>
        </w:rPr>
        <w:t xml:space="preserve"> </w:t>
      </w:r>
      <w:r w:rsidR="00C50C4E" w:rsidRPr="008401E4">
        <w:rPr>
          <w:rFonts w:ascii="Arial" w:hAnsi="Arial" w:cs="Arial"/>
          <w:sz w:val="20"/>
          <w:szCs w:val="20"/>
        </w:rPr>
        <w:t>must</w:t>
      </w:r>
      <w:r w:rsidRPr="008401E4">
        <w:rPr>
          <w:rFonts w:ascii="Arial" w:hAnsi="Arial" w:cs="Arial"/>
          <w:sz w:val="20"/>
          <w:szCs w:val="20"/>
        </w:rPr>
        <w:t xml:space="preserve"> study hours a </w:t>
      </w:r>
      <w:r w:rsidR="00C50C4E" w:rsidRPr="008401E4">
        <w:rPr>
          <w:rFonts w:ascii="Arial" w:hAnsi="Arial" w:cs="Arial"/>
          <w:sz w:val="20"/>
          <w:szCs w:val="20"/>
        </w:rPr>
        <w:t>day,</w:t>
      </w:r>
      <w:r w:rsidRPr="008401E4">
        <w:rPr>
          <w:rFonts w:ascii="Arial" w:hAnsi="Arial" w:cs="Arial"/>
          <w:sz w:val="20"/>
          <w:szCs w:val="20"/>
        </w:rPr>
        <w:t xml:space="preserve"> but we need to spend time in the Word of God, learning and applying</w:t>
      </w:r>
      <w:r w:rsidR="00C50C4E">
        <w:rPr>
          <w:rFonts w:ascii="Arial" w:hAnsi="Arial" w:cs="Arial"/>
          <w:sz w:val="20"/>
          <w:szCs w:val="20"/>
        </w:rPr>
        <w:t xml:space="preserve"> it to our lives</w:t>
      </w:r>
      <w:r w:rsidRPr="008401E4">
        <w:rPr>
          <w:rFonts w:ascii="Arial" w:hAnsi="Arial" w:cs="Arial"/>
          <w:sz w:val="20"/>
          <w:szCs w:val="20"/>
        </w:rPr>
        <w:t>.</w:t>
      </w:r>
    </w:p>
    <w:p w14:paraId="0DF0E9DE" w14:textId="77777777" w:rsidR="009F1365" w:rsidRPr="008401E4" w:rsidRDefault="009F1365">
      <w:pPr>
        <w:rPr>
          <w:rFonts w:ascii="Arial" w:hAnsi="Arial" w:cs="Arial"/>
          <w:sz w:val="20"/>
          <w:szCs w:val="20"/>
        </w:rPr>
      </w:pPr>
    </w:p>
    <w:sectPr w:rsidR="009F1365" w:rsidRPr="008401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1E4"/>
    <w:rsid w:val="003447CB"/>
    <w:rsid w:val="008401E4"/>
    <w:rsid w:val="009F1365"/>
    <w:rsid w:val="00C50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7D319"/>
  <w15:chartTrackingRefBased/>
  <w15:docId w15:val="{9EC63DA7-7D49-46AA-8BA1-2FFE6744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01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401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401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401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401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401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01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01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01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01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01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01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01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01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01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01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01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01E4"/>
    <w:rPr>
      <w:rFonts w:eastAsiaTheme="majorEastAsia" w:cstheme="majorBidi"/>
      <w:color w:val="272727" w:themeColor="text1" w:themeTint="D8"/>
    </w:rPr>
  </w:style>
  <w:style w:type="paragraph" w:styleId="Title">
    <w:name w:val="Title"/>
    <w:basedOn w:val="Normal"/>
    <w:next w:val="Normal"/>
    <w:link w:val="TitleChar"/>
    <w:uiPriority w:val="10"/>
    <w:qFormat/>
    <w:rsid w:val="008401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01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01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01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01E4"/>
    <w:pPr>
      <w:spacing w:before="160"/>
      <w:jc w:val="center"/>
    </w:pPr>
    <w:rPr>
      <w:i/>
      <w:iCs/>
      <w:color w:val="404040" w:themeColor="text1" w:themeTint="BF"/>
    </w:rPr>
  </w:style>
  <w:style w:type="character" w:customStyle="1" w:styleId="QuoteChar">
    <w:name w:val="Quote Char"/>
    <w:basedOn w:val="DefaultParagraphFont"/>
    <w:link w:val="Quote"/>
    <w:uiPriority w:val="29"/>
    <w:rsid w:val="008401E4"/>
    <w:rPr>
      <w:i/>
      <w:iCs/>
      <w:color w:val="404040" w:themeColor="text1" w:themeTint="BF"/>
    </w:rPr>
  </w:style>
  <w:style w:type="paragraph" w:styleId="ListParagraph">
    <w:name w:val="List Paragraph"/>
    <w:basedOn w:val="Normal"/>
    <w:uiPriority w:val="34"/>
    <w:qFormat/>
    <w:rsid w:val="008401E4"/>
    <w:pPr>
      <w:ind w:left="720"/>
      <w:contextualSpacing/>
    </w:pPr>
  </w:style>
  <w:style w:type="character" w:styleId="IntenseEmphasis">
    <w:name w:val="Intense Emphasis"/>
    <w:basedOn w:val="DefaultParagraphFont"/>
    <w:uiPriority w:val="21"/>
    <w:qFormat/>
    <w:rsid w:val="008401E4"/>
    <w:rPr>
      <w:i/>
      <w:iCs/>
      <w:color w:val="0F4761" w:themeColor="accent1" w:themeShade="BF"/>
    </w:rPr>
  </w:style>
  <w:style w:type="paragraph" w:styleId="IntenseQuote">
    <w:name w:val="Intense Quote"/>
    <w:basedOn w:val="Normal"/>
    <w:next w:val="Normal"/>
    <w:link w:val="IntenseQuoteChar"/>
    <w:uiPriority w:val="30"/>
    <w:qFormat/>
    <w:rsid w:val="008401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401E4"/>
    <w:rPr>
      <w:i/>
      <w:iCs/>
      <w:color w:val="0F4761" w:themeColor="accent1" w:themeShade="BF"/>
    </w:rPr>
  </w:style>
  <w:style w:type="character" w:styleId="IntenseReference">
    <w:name w:val="Intense Reference"/>
    <w:basedOn w:val="DefaultParagraphFont"/>
    <w:uiPriority w:val="32"/>
    <w:qFormat/>
    <w:rsid w:val="008401E4"/>
    <w:rPr>
      <w:b/>
      <w:bCs/>
      <w:smallCaps/>
      <w:color w:val="0F4761" w:themeColor="accent1" w:themeShade="BF"/>
      <w:spacing w:val="5"/>
    </w:rPr>
  </w:style>
  <w:style w:type="paragraph" w:styleId="NormalWeb">
    <w:name w:val="Normal (Web)"/>
    <w:basedOn w:val="Normal"/>
    <w:uiPriority w:val="99"/>
    <w:semiHidden/>
    <w:unhideWhenUsed/>
    <w:rsid w:val="008401E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8401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66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Php4.9"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ref.ly/logosref/Bible.Ga1.12" TargetMode="External"/><Relationship Id="rId12" Type="http://schemas.openxmlformats.org/officeDocument/2006/relationships/hyperlink" Target="https://ref.ly/logosref/Bible.Heb12.2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ef.ly/logosref/Bible.1Co15.3" TargetMode="External"/><Relationship Id="rId11" Type="http://schemas.openxmlformats.org/officeDocument/2006/relationships/hyperlink" Target="https://ref.ly/logosref/Bible.Col2.6" TargetMode="External"/><Relationship Id="rId5" Type="http://schemas.openxmlformats.org/officeDocument/2006/relationships/hyperlink" Target="https://ref.ly/logosref/Bible.1Co15.1" TargetMode="External"/><Relationship Id="rId10" Type="http://schemas.openxmlformats.org/officeDocument/2006/relationships/hyperlink" Target="https://ref.ly/logosref/Bible.Ga1.9" TargetMode="External"/><Relationship Id="rId4" Type="http://schemas.openxmlformats.org/officeDocument/2006/relationships/hyperlink" Target="https://ref.ly/logosref/Bible.1Co11.23" TargetMode="External"/><Relationship Id="rId9" Type="http://schemas.openxmlformats.org/officeDocument/2006/relationships/hyperlink" Target="https://ref.ly/logosref/Bible.1Th2.1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5</Pages>
  <Words>2944</Words>
  <Characters>16784</Characters>
  <Application>Microsoft Office Word</Application>
  <DocSecurity>0</DocSecurity>
  <Lines>139</Lines>
  <Paragraphs>39</Paragraphs>
  <ScaleCrop>false</ScaleCrop>
  <Company/>
  <LinksUpToDate>false</LinksUpToDate>
  <CharactersWithSpaces>19689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dcterms:created xsi:type="dcterms:W3CDTF">2024-02-19T19:55:00Z</dcterms:created>
  <dcterms:modified xsi:type="dcterms:W3CDTF">2024-02-19T19:55:00Z</dcterms:modified>
</cp:coreProperties>
</file>